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A4" w:rsidRPr="005A31A4" w:rsidRDefault="005A31A4" w:rsidP="005A31A4">
      <w:pPr>
        <w:shd w:val="clear" w:color="auto" w:fill="FFFFFF"/>
        <w:jc w:val="center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VYSOKÉ UČENÍ TECHNICKÉ V BRNĚ, FAKULTA STAVEBNÍ</w:t>
      </w:r>
    </w:p>
    <w:p w:rsidR="005A31A4" w:rsidRDefault="00CE7346" w:rsidP="005A31A4">
      <w:pPr>
        <w:shd w:val="clear" w:color="auto" w:fill="FFFFFF"/>
        <w:spacing w:before="6000" w:after="6000"/>
        <w:jc w:val="center"/>
        <w:rPr>
          <w:rFonts w:eastAsia="Times New Roman"/>
          <w:b/>
          <w:spacing w:val="-8"/>
          <w:sz w:val="40"/>
          <w:szCs w:val="40"/>
        </w:rPr>
      </w:pPr>
      <w:r w:rsidRPr="005A31A4">
        <w:rPr>
          <w:b/>
          <w:spacing w:val="-8"/>
          <w:sz w:val="40"/>
          <w:szCs w:val="40"/>
        </w:rPr>
        <w:t>TECHNICK</w:t>
      </w:r>
      <w:r w:rsidRPr="005A31A4">
        <w:rPr>
          <w:rFonts w:eastAsia="Times New Roman"/>
          <w:b/>
          <w:spacing w:val="-8"/>
          <w:sz w:val="40"/>
          <w:szCs w:val="40"/>
        </w:rPr>
        <w:t>Á ZPRÁ</w:t>
      </w:r>
      <w:r w:rsidR="005A31A4">
        <w:rPr>
          <w:rFonts w:eastAsia="Times New Roman"/>
          <w:b/>
          <w:spacing w:val="-8"/>
          <w:sz w:val="40"/>
          <w:szCs w:val="40"/>
        </w:rPr>
        <w:t>VA</w:t>
      </w:r>
    </w:p>
    <w:p w:rsidR="005A31A4" w:rsidRPr="005A31A4" w:rsidRDefault="005A31A4" w:rsidP="005A31A4">
      <w:pPr>
        <w:shd w:val="clear" w:color="auto" w:fill="FFFFFF"/>
        <w:jc w:val="right"/>
        <w:rPr>
          <w:rFonts w:eastAsia="Times New Roman"/>
          <w:spacing w:val="-8"/>
          <w:sz w:val="24"/>
          <w:szCs w:val="24"/>
        </w:rPr>
      </w:pPr>
      <w:r w:rsidRPr="005A31A4">
        <w:rPr>
          <w:rFonts w:eastAsia="Times New Roman"/>
          <w:spacing w:val="-8"/>
          <w:sz w:val="24"/>
          <w:szCs w:val="24"/>
        </w:rPr>
        <w:t>Kateřina Heroutová</w:t>
      </w:r>
    </w:p>
    <w:p w:rsidR="005A31A4" w:rsidRPr="005A31A4" w:rsidRDefault="005A31A4" w:rsidP="005A31A4">
      <w:pPr>
        <w:shd w:val="clear" w:color="auto" w:fill="FFFFFF"/>
        <w:jc w:val="right"/>
        <w:rPr>
          <w:rFonts w:eastAsia="Times New Roman"/>
          <w:spacing w:val="-8"/>
          <w:sz w:val="24"/>
          <w:szCs w:val="24"/>
        </w:rPr>
      </w:pPr>
      <w:r w:rsidRPr="005A31A4">
        <w:rPr>
          <w:rFonts w:eastAsia="Times New Roman"/>
          <w:spacing w:val="-8"/>
          <w:sz w:val="24"/>
          <w:szCs w:val="24"/>
        </w:rPr>
        <w:t>C1TZB1</w:t>
      </w:r>
    </w:p>
    <w:p w:rsidR="005A31A4" w:rsidRPr="005A31A4" w:rsidRDefault="005A31A4" w:rsidP="005A31A4">
      <w:pPr>
        <w:shd w:val="clear" w:color="auto" w:fill="FFFFFF"/>
        <w:jc w:val="right"/>
        <w:rPr>
          <w:rFonts w:eastAsia="Times New Roman"/>
          <w:spacing w:val="-8"/>
          <w:sz w:val="24"/>
          <w:szCs w:val="24"/>
        </w:rPr>
      </w:pPr>
      <w:r w:rsidRPr="005A31A4">
        <w:rPr>
          <w:rFonts w:eastAsia="Times New Roman"/>
          <w:spacing w:val="-8"/>
          <w:sz w:val="24"/>
          <w:szCs w:val="24"/>
        </w:rPr>
        <w:t>ZS 2009/20</w:t>
      </w:r>
      <w:r>
        <w:rPr>
          <w:rFonts w:eastAsia="Times New Roman"/>
          <w:spacing w:val="-8"/>
          <w:sz w:val="24"/>
          <w:szCs w:val="24"/>
        </w:rPr>
        <w:t>10</w:t>
      </w:r>
      <w:r w:rsidRPr="005A31A4">
        <w:rPr>
          <w:rFonts w:eastAsia="Times New Roman"/>
          <w:spacing w:val="-8"/>
          <w:sz w:val="40"/>
          <w:szCs w:val="40"/>
        </w:rPr>
        <w:br w:type="page"/>
      </w:r>
    </w:p>
    <w:p w:rsidR="00CE7346" w:rsidRPr="005A31A4" w:rsidRDefault="00CE7346" w:rsidP="005A31A4">
      <w:pPr>
        <w:shd w:val="clear" w:color="auto" w:fill="FFFFFF"/>
        <w:tabs>
          <w:tab w:val="left" w:pos="720"/>
        </w:tabs>
        <w:spacing w:before="259" w:after="240" w:line="274" w:lineRule="exact"/>
        <w:ind w:left="360"/>
        <w:jc w:val="both"/>
        <w:rPr>
          <w:b/>
          <w:iCs/>
          <w:spacing w:val="-10"/>
          <w:sz w:val="24"/>
          <w:szCs w:val="24"/>
        </w:rPr>
      </w:pPr>
      <w:r w:rsidRPr="005A31A4">
        <w:rPr>
          <w:b/>
          <w:iCs/>
          <w:spacing w:val="-10"/>
          <w:sz w:val="24"/>
          <w:szCs w:val="24"/>
        </w:rPr>
        <w:lastRenderedPageBreak/>
        <w:t>1)</w:t>
      </w:r>
      <w:r w:rsidRPr="005A31A4">
        <w:rPr>
          <w:b/>
          <w:iCs/>
          <w:spacing w:val="-10"/>
          <w:sz w:val="24"/>
          <w:szCs w:val="24"/>
        </w:rPr>
        <w:tab/>
      </w:r>
      <w:r w:rsidR="0058526E" w:rsidRPr="005A31A4">
        <w:rPr>
          <w:b/>
          <w:iCs/>
          <w:spacing w:val="-10"/>
          <w:sz w:val="24"/>
          <w:szCs w:val="24"/>
        </w:rPr>
        <w:t>Geometrie navrhovaného prvku</w:t>
      </w:r>
    </w:p>
    <w:p w:rsidR="00E8497A" w:rsidRPr="005A31A4" w:rsidRDefault="00CE7346" w:rsidP="00CE7346">
      <w:pPr>
        <w:shd w:val="clear" w:color="auto" w:fill="FFFFFF"/>
        <w:spacing w:line="281" w:lineRule="exact"/>
        <w:ind w:right="5616" w:firstLine="284"/>
        <w:jc w:val="both"/>
        <w:rPr>
          <w:i/>
          <w:sz w:val="24"/>
          <w:szCs w:val="24"/>
        </w:rPr>
      </w:pPr>
      <w:r w:rsidRPr="005A31A4">
        <w:rPr>
          <w:rFonts w:eastAsia="Times New Roman"/>
          <w:spacing w:val="-1"/>
          <w:sz w:val="24"/>
          <w:szCs w:val="24"/>
        </w:rPr>
        <w:t xml:space="preserve">Skladebná délka: </w:t>
      </w:r>
      <w:r w:rsidRPr="005A31A4">
        <w:rPr>
          <w:rFonts w:eastAsia="Times New Roman"/>
          <w:i/>
          <w:spacing w:val="-1"/>
          <w:sz w:val="24"/>
          <w:szCs w:val="24"/>
        </w:rPr>
        <w:t xml:space="preserve">L=24 </w:t>
      </w:r>
      <w:r w:rsidR="0058526E" w:rsidRPr="005A31A4">
        <w:rPr>
          <w:rFonts w:eastAsia="Times New Roman"/>
          <w:i/>
          <w:spacing w:val="-1"/>
          <w:sz w:val="24"/>
          <w:szCs w:val="24"/>
        </w:rPr>
        <w:t>m</w:t>
      </w:r>
    </w:p>
    <w:p w:rsidR="00E8497A" w:rsidRPr="005A31A4" w:rsidRDefault="0058526E" w:rsidP="00CE7346">
      <w:pPr>
        <w:shd w:val="clear" w:color="auto" w:fill="FFFFFF"/>
        <w:spacing w:line="281" w:lineRule="exact"/>
        <w:ind w:left="14" w:firstLine="284"/>
        <w:jc w:val="both"/>
        <w:rPr>
          <w:i/>
          <w:sz w:val="24"/>
          <w:szCs w:val="24"/>
        </w:rPr>
      </w:pPr>
      <w:r w:rsidRPr="005A31A4">
        <w:rPr>
          <w:sz w:val="24"/>
          <w:szCs w:val="24"/>
        </w:rPr>
        <w:t>Osov</w:t>
      </w:r>
      <w:r w:rsidRPr="005A31A4">
        <w:rPr>
          <w:rFonts w:eastAsia="Times New Roman"/>
          <w:sz w:val="24"/>
          <w:szCs w:val="24"/>
        </w:rPr>
        <w:t>á vzdálenost nosníků</w:t>
      </w:r>
      <w:r w:rsidR="00CE7346" w:rsidRPr="005A31A4">
        <w:rPr>
          <w:rFonts w:eastAsia="Times New Roman"/>
          <w:sz w:val="24"/>
          <w:szCs w:val="24"/>
        </w:rPr>
        <w:t>:</w:t>
      </w:r>
      <w:r w:rsidRPr="005A31A4">
        <w:rPr>
          <w:rFonts w:eastAsia="Times New Roman"/>
          <w:sz w:val="24"/>
          <w:szCs w:val="24"/>
        </w:rPr>
        <w:t xml:space="preserve"> </w:t>
      </w:r>
      <w:r w:rsidRPr="005A31A4">
        <w:rPr>
          <w:rFonts w:eastAsia="Times New Roman"/>
          <w:i/>
          <w:sz w:val="24"/>
          <w:szCs w:val="24"/>
        </w:rPr>
        <w:t>a</w:t>
      </w:r>
      <w:r w:rsidR="00CE7346" w:rsidRPr="005A31A4">
        <w:rPr>
          <w:rFonts w:eastAsia="Times New Roman"/>
          <w:i/>
          <w:sz w:val="24"/>
          <w:szCs w:val="24"/>
        </w:rPr>
        <w:t xml:space="preserve"> </w:t>
      </w:r>
      <w:r w:rsidRPr="005A31A4">
        <w:rPr>
          <w:rFonts w:eastAsia="Times New Roman"/>
          <w:i/>
          <w:sz w:val="24"/>
          <w:szCs w:val="24"/>
        </w:rPr>
        <w:t>=</w:t>
      </w:r>
      <w:r w:rsidR="00CE7346" w:rsidRPr="005A31A4">
        <w:rPr>
          <w:rFonts w:eastAsia="Times New Roman"/>
          <w:i/>
          <w:sz w:val="24"/>
          <w:szCs w:val="24"/>
        </w:rPr>
        <w:t xml:space="preserve"> 7,5 m</w:t>
      </w:r>
    </w:p>
    <w:p w:rsidR="00E8497A" w:rsidRPr="005A31A4" w:rsidRDefault="00CE7346" w:rsidP="00CE7346">
      <w:pPr>
        <w:shd w:val="clear" w:color="auto" w:fill="FFFFFF"/>
        <w:spacing w:line="281" w:lineRule="exact"/>
        <w:ind w:left="22" w:firstLine="284"/>
        <w:jc w:val="both"/>
        <w:rPr>
          <w:sz w:val="24"/>
          <w:szCs w:val="24"/>
        </w:rPr>
      </w:pPr>
      <w:r w:rsidRPr="005A31A4">
        <w:rPr>
          <w:sz w:val="24"/>
          <w:szCs w:val="24"/>
        </w:rPr>
        <w:t>Jedná se o</w:t>
      </w:r>
      <w:r w:rsidR="0058526E" w:rsidRPr="005A31A4">
        <w:rPr>
          <w:sz w:val="24"/>
          <w:szCs w:val="24"/>
        </w:rPr>
        <w:t xml:space="preserve"> p</w:t>
      </w:r>
      <w:r w:rsidR="0058526E" w:rsidRPr="005A31A4">
        <w:rPr>
          <w:rFonts w:eastAsia="Times New Roman"/>
          <w:sz w:val="24"/>
          <w:szCs w:val="24"/>
        </w:rPr>
        <w:t xml:space="preserve">ředpjatý střešní vazník na rozpětí </w:t>
      </w:r>
      <w:r w:rsidRPr="005A31A4">
        <w:rPr>
          <w:rFonts w:eastAsia="Times New Roman"/>
          <w:i/>
          <w:sz w:val="24"/>
          <w:szCs w:val="24"/>
        </w:rPr>
        <w:t>24</w:t>
      </w:r>
      <w:r w:rsidR="0058526E" w:rsidRPr="005A31A4">
        <w:rPr>
          <w:rFonts w:eastAsia="Times New Roman"/>
          <w:i/>
          <w:sz w:val="24"/>
          <w:szCs w:val="24"/>
        </w:rPr>
        <w:t xml:space="preserve"> m</w:t>
      </w:r>
      <w:r w:rsidR="0058526E" w:rsidRPr="005A31A4">
        <w:rPr>
          <w:rFonts w:eastAsia="Times New Roman"/>
          <w:sz w:val="24"/>
          <w:szCs w:val="24"/>
        </w:rPr>
        <w:t xml:space="preserve">. </w:t>
      </w:r>
      <w:r w:rsidRPr="005A31A4">
        <w:rPr>
          <w:rFonts w:eastAsia="Times New Roman"/>
          <w:sz w:val="24"/>
          <w:szCs w:val="24"/>
        </w:rPr>
        <w:t xml:space="preserve">Navrhnutá šířka je </w:t>
      </w:r>
      <w:r w:rsidRPr="005A31A4">
        <w:rPr>
          <w:rFonts w:eastAsia="Times New Roman"/>
          <w:i/>
          <w:sz w:val="24"/>
          <w:szCs w:val="24"/>
        </w:rPr>
        <w:t>600</w:t>
      </w:r>
      <w:r w:rsidR="0058526E" w:rsidRPr="005A31A4">
        <w:rPr>
          <w:rFonts w:eastAsia="Times New Roman"/>
          <w:i/>
          <w:sz w:val="24"/>
          <w:szCs w:val="24"/>
        </w:rPr>
        <w:t xml:space="preserve"> mm</w:t>
      </w:r>
      <w:r w:rsidR="0058526E" w:rsidRPr="005A31A4">
        <w:rPr>
          <w:rFonts w:eastAsia="Times New Roman"/>
          <w:sz w:val="24"/>
          <w:szCs w:val="24"/>
        </w:rPr>
        <w:t xml:space="preserve"> a</w:t>
      </w:r>
      <w:r w:rsidRPr="005A31A4">
        <w:rPr>
          <w:rFonts w:eastAsia="Times New Roman"/>
          <w:sz w:val="24"/>
          <w:szCs w:val="24"/>
        </w:rPr>
        <w:t xml:space="preserve"> </w:t>
      </w:r>
      <w:r w:rsidR="0058526E" w:rsidRPr="005A31A4">
        <w:rPr>
          <w:spacing w:val="-1"/>
          <w:sz w:val="24"/>
          <w:szCs w:val="24"/>
        </w:rPr>
        <w:t>v</w:t>
      </w:r>
      <w:r w:rsidR="0058526E" w:rsidRPr="005A31A4">
        <w:rPr>
          <w:rFonts w:eastAsia="Times New Roman"/>
          <w:spacing w:val="-1"/>
          <w:sz w:val="24"/>
          <w:szCs w:val="24"/>
        </w:rPr>
        <w:t xml:space="preserve">ýška </w:t>
      </w:r>
      <w:r w:rsidRPr="005A31A4">
        <w:rPr>
          <w:rFonts w:eastAsia="Times New Roman"/>
          <w:i/>
          <w:spacing w:val="-1"/>
          <w:sz w:val="24"/>
          <w:szCs w:val="24"/>
        </w:rPr>
        <w:t>1700 </w:t>
      </w:r>
      <w:r w:rsidR="0058526E" w:rsidRPr="005A31A4">
        <w:rPr>
          <w:rFonts w:eastAsia="Times New Roman"/>
          <w:i/>
          <w:spacing w:val="-1"/>
          <w:sz w:val="24"/>
          <w:szCs w:val="24"/>
        </w:rPr>
        <w:t>mm</w:t>
      </w:r>
      <w:r w:rsidR="0058526E" w:rsidRPr="005A31A4">
        <w:rPr>
          <w:rFonts w:eastAsia="Times New Roman"/>
          <w:spacing w:val="-1"/>
          <w:sz w:val="24"/>
          <w:szCs w:val="24"/>
        </w:rPr>
        <w:t>.</w:t>
      </w:r>
      <w:r w:rsidRPr="005A31A4">
        <w:rPr>
          <w:rFonts w:eastAsia="Times New Roman"/>
          <w:spacing w:val="-1"/>
          <w:sz w:val="24"/>
          <w:szCs w:val="24"/>
        </w:rPr>
        <w:t xml:space="preserve"> </w:t>
      </w:r>
      <w:r w:rsidR="0058526E" w:rsidRPr="005A31A4">
        <w:rPr>
          <w:rFonts w:eastAsia="Times New Roman"/>
          <w:spacing w:val="-1"/>
          <w:sz w:val="24"/>
          <w:szCs w:val="24"/>
        </w:rPr>
        <w:t xml:space="preserve">Vazník má tvar T nosníku s náběhy. Stojina má </w:t>
      </w:r>
      <w:r w:rsidRPr="005A31A4">
        <w:rPr>
          <w:rFonts w:eastAsia="Times New Roman"/>
          <w:spacing w:val="-1"/>
          <w:sz w:val="24"/>
          <w:szCs w:val="24"/>
        </w:rPr>
        <w:t xml:space="preserve">šířku </w:t>
      </w:r>
      <w:r w:rsidR="0058526E" w:rsidRPr="005A31A4">
        <w:rPr>
          <w:rFonts w:eastAsia="Times New Roman"/>
          <w:i/>
          <w:spacing w:val="-1"/>
          <w:sz w:val="24"/>
          <w:szCs w:val="24"/>
        </w:rPr>
        <w:t>200 mm</w:t>
      </w:r>
      <w:r w:rsidR="0058526E" w:rsidRPr="005A31A4">
        <w:rPr>
          <w:rFonts w:eastAsia="Times New Roman"/>
          <w:spacing w:val="-1"/>
          <w:sz w:val="24"/>
          <w:szCs w:val="24"/>
        </w:rPr>
        <w:t xml:space="preserve">. </w:t>
      </w:r>
      <w:r w:rsidRPr="005A31A4">
        <w:rPr>
          <w:rFonts w:eastAsia="Times New Roman"/>
          <w:spacing w:val="-1"/>
          <w:sz w:val="24"/>
          <w:szCs w:val="24"/>
        </w:rPr>
        <w:t>Vazník j</w:t>
      </w:r>
      <w:r w:rsidR="0058526E" w:rsidRPr="005A31A4">
        <w:rPr>
          <w:rFonts w:eastAsia="Times New Roman"/>
          <w:spacing w:val="-1"/>
          <w:sz w:val="24"/>
          <w:szCs w:val="24"/>
        </w:rPr>
        <w:t>e navržen z</w:t>
      </w:r>
      <w:r w:rsidRPr="005A31A4">
        <w:rPr>
          <w:rFonts w:eastAsia="Times New Roman"/>
          <w:spacing w:val="-1"/>
          <w:sz w:val="24"/>
          <w:szCs w:val="24"/>
        </w:rPr>
        <w:t> </w:t>
      </w:r>
      <w:r w:rsidR="0058526E" w:rsidRPr="005A31A4">
        <w:rPr>
          <w:rFonts w:eastAsia="Times New Roman"/>
          <w:spacing w:val="-1"/>
          <w:sz w:val="24"/>
          <w:szCs w:val="24"/>
        </w:rPr>
        <w:t>betonu</w:t>
      </w:r>
      <w:r w:rsidRPr="005A31A4">
        <w:rPr>
          <w:rFonts w:eastAsia="Times New Roman"/>
          <w:spacing w:val="-1"/>
          <w:sz w:val="24"/>
          <w:szCs w:val="24"/>
        </w:rPr>
        <w:t xml:space="preserve"> </w:t>
      </w:r>
      <w:r w:rsidR="0058526E" w:rsidRPr="005A31A4">
        <w:rPr>
          <w:spacing w:val="-5"/>
          <w:sz w:val="24"/>
          <w:szCs w:val="24"/>
        </w:rPr>
        <w:t>C30/37 pro prost</w:t>
      </w:r>
      <w:r w:rsidR="00E27F4B">
        <w:rPr>
          <w:rFonts w:eastAsia="Times New Roman"/>
          <w:spacing w:val="-5"/>
          <w:sz w:val="24"/>
          <w:szCs w:val="24"/>
        </w:rPr>
        <w:t>ředí XC1</w:t>
      </w:r>
      <w:r w:rsidR="0058526E" w:rsidRPr="005A31A4">
        <w:rPr>
          <w:rFonts w:eastAsia="Times New Roman"/>
          <w:spacing w:val="-5"/>
          <w:sz w:val="24"/>
          <w:szCs w:val="24"/>
        </w:rPr>
        <w:t>, pře</w:t>
      </w:r>
      <w:r w:rsidRPr="005A31A4">
        <w:rPr>
          <w:rFonts w:eastAsia="Times New Roman"/>
          <w:spacing w:val="-5"/>
          <w:sz w:val="24"/>
          <w:szCs w:val="24"/>
        </w:rPr>
        <w:t>d</w:t>
      </w:r>
      <w:r w:rsidR="0058526E" w:rsidRPr="005A31A4">
        <w:rPr>
          <w:rFonts w:eastAsia="Times New Roman"/>
          <w:spacing w:val="-5"/>
          <w:sz w:val="24"/>
          <w:szCs w:val="24"/>
        </w:rPr>
        <w:t>pínací lana budou použity typu Y1860S7-15,2-A a betonářská výztuž</w:t>
      </w:r>
      <w:r w:rsidRPr="005A31A4">
        <w:rPr>
          <w:rFonts w:eastAsia="Times New Roman"/>
          <w:spacing w:val="-5"/>
          <w:sz w:val="24"/>
          <w:szCs w:val="24"/>
        </w:rPr>
        <w:t xml:space="preserve"> </w:t>
      </w:r>
      <w:r w:rsidR="0058526E" w:rsidRPr="005A31A4">
        <w:rPr>
          <w:spacing w:val="-3"/>
          <w:sz w:val="24"/>
          <w:szCs w:val="24"/>
        </w:rPr>
        <w:t>B</w:t>
      </w:r>
      <w:r w:rsidRPr="005A31A4">
        <w:rPr>
          <w:spacing w:val="-3"/>
          <w:sz w:val="24"/>
          <w:szCs w:val="24"/>
        </w:rPr>
        <w:t>500</w:t>
      </w:r>
      <w:r w:rsidR="0058526E" w:rsidRPr="005A31A4">
        <w:rPr>
          <w:spacing w:val="-3"/>
          <w:sz w:val="24"/>
          <w:szCs w:val="24"/>
        </w:rPr>
        <w:t>B.</w:t>
      </w:r>
    </w:p>
    <w:p w:rsidR="00E8497A" w:rsidRPr="005A31A4" w:rsidRDefault="0058526E" w:rsidP="0067620F">
      <w:pPr>
        <w:shd w:val="clear" w:color="auto" w:fill="FFFFFF"/>
        <w:tabs>
          <w:tab w:val="left" w:pos="720"/>
        </w:tabs>
        <w:spacing w:before="259" w:after="240" w:line="274" w:lineRule="exact"/>
        <w:ind w:left="360"/>
        <w:jc w:val="both"/>
        <w:rPr>
          <w:b/>
          <w:sz w:val="24"/>
          <w:szCs w:val="24"/>
        </w:rPr>
      </w:pPr>
      <w:r w:rsidRPr="005A31A4">
        <w:rPr>
          <w:b/>
          <w:iCs/>
          <w:spacing w:val="-10"/>
          <w:sz w:val="24"/>
          <w:szCs w:val="24"/>
        </w:rPr>
        <w:t>2)</w:t>
      </w:r>
      <w:r w:rsidRPr="005A31A4">
        <w:rPr>
          <w:b/>
          <w:iCs/>
          <w:sz w:val="24"/>
          <w:szCs w:val="24"/>
        </w:rPr>
        <w:tab/>
      </w:r>
      <w:r w:rsidRPr="005A31A4">
        <w:rPr>
          <w:b/>
          <w:iCs/>
          <w:spacing w:val="2"/>
          <w:sz w:val="24"/>
          <w:szCs w:val="24"/>
        </w:rPr>
        <w:t>Zat</w:t>
      </w:r>
      <w:r w:rsidRPr="005A31A4">
        <w:rPr>
          <w:rFonts w:eastAsia="Times New Roman"/>
          <w:b/>
          <w:iCs/>
          <w:spacing w:val="2"/>
          <w:sz w:val="24"/>
          <w:szCs w:val="24"/>
        </w:rPr>
        <w:t>ížen</w:t>
      </w:r>
      <w:r w:rsidR="00CE7346" w:rsidRPr="005A31A4">
        <w:rPr>
          <w:rFonts w:eastAsia="Times New Roman"/>
          <w:b/>
          <w:iCs/>
          <w:spacing w:val="2"/>
          <w:sz w:val="24"/>
          <w:szCs w:val="24"/>
        </w:rPr>
        <w:t>í</w:t>
      </w:r>
    </w:p>
    <w:p w:rsidR="00E8497A" w:rsidRPr="005A31A4" w:rsidRDefault="0058526E" w:rsidP="00CE7346">
      <w:pPr>
        <w:shd w:val="clear" w:color="auto" w:fill="FFFFFF"/>
        <w:spacing w:line="274" w:lineRule="exact"/>
        <w:ind w:left="29" w:firstLine="255"/>
        <w:jc w:val="both"/>
        <w:rPr>
          <w:sz w:val="24"/>
          <w:szCs w:val="24"/>
        </w:rPr>
      </w:pPr>
      <w:r w:rsidRPr="005A31A4">
        <w:rPr>
          <w:sz w:val="24"/>
          <w:szCs w:val="24"/>
        </w:rPr>
        <w:t>St</w:t>
      </w:r>
      <w:r w:rsidRPr="005A31A4">
        <w:rPr>
          <w:rFonts w:eastAsia="Times New Roman"/>
          <w:sz w:val="24"/>
          <w:szCs w:val="24"/>
        </w:rPr>
        <w:t xml:space="preserve">álé zatížení budou tvořit střešní panely, které budou vyvozovat zatížení </w:t>
      </w:r>
      <w:r w:rsidR="00CE7346" w:rsidRPr="005A31A4">
        <w:rPr>
          <w:rFonts w:eastAsia="Times New Roman"/>
          <w:i/>
          <w:sz w:val="24"/>
          <w:szCs w:val="24"/>
        </w:rPr>
        <w:t>g</w:t>
      </w:r>
      <w:r w:rsidR="00CE7346" w:rsidRPr="005A31A4">
        <w:rPr>
          <w:rFonts w:eastAsia="Times New Roman"/>
          <w:i/>
          <w:sz w:val="24"/>
          <w:szCs w:val="24"/>
          <w:vertAlign w:val="subscript"/>
        </w:rPr>
        <w:t>1k,1</w:t>
      </w:r>
      <w:r w:rsidR="00CE7346" w:rsidRPr="005A31A4">
        <w:rPr>
          <w:rFonts w:eastAsia="Times New Roman"/>
          <w:i/>
          <w:sz w:val="24"/>
          <w:szCs w:val="24"/>
        </w:rPr>
        <w:t xml:space="preserve"> = 2,50 kN/m</w:t>
      </w:r>
      <w:r w:rsidR="00CE7346" w:rsidRPr="005A31A4">
        <w:rPr>
          <w:rFonts w:eastAsia="Times New Roman"/>
          <w:i/>
          <w:sz w:val="24"/>
          <w:szCs w:val="24"/>
          <w:vertAlign w:val="superscript"/>
        </w:rPr>
        <w:t>2</w:t>
      </w:r>
      <w:r w:rsidRPr="005A31A4">
        <w:rPr>
          <w:rFonts w:eastAsia="Times New Roman"/>
          <w:sz w:val="24"/>
          <w:szCs w:val="24"/>
        </w:rPr>
        <w:t xml:space="preserve"> a</w:t>
      </w:r>
      <w:r w:rsidR="00CE7346" w:rsidRPr="005A31A4">
        <w:rPr>
          <w:rFonts w:eastAsia="Times New Roman"/>
          <w:sz w:val="24"/>
          <w:szCs w:val="24"/>
        </w:rPr>
        <w:t xml:space="preserve"> </w:t>
      </w:r>
      <w:r w:rsidRPr="005A31A4">
        <w:rPr>
          <w:spacing w:val="-1"/>
          <w:sz w:val="24"/>
          <w:szCs w:val="24"/>
        </w:rPr>
        <w:t>st</w:t>
      </w:r>
      <w:r w:rsidRPr="005A31A4">
        <w:rPr>
          <w:rFonts w:eastAsia="Times New Roman"/>
          <w:spacing w:val="-1"/>
          <w:sz w:val="24"/>
          <w:szCs w:val="24"/>
        </w:rPr>
        <w:t>řešní plášť vyvozující zatížení</w:t>
      </w:r>
      <w:r w:rsidR="00CE7346" w:rsidRPr="005A31A4">
        <w:rPr>
          <w:rFonts w:eastAsia="Times New Roman"/>
          <w:spacing w:val="-1"/>
          <w:sz w:val="24"/>
          <w:szCs w:val="24"/>
        </w:rPr>
        <w:t xml:space="preserve"> </w:t>
      </w:r>
      <w:r w:rsidR="00CE7346" w:rsidRPr="005A31A4">
        <w:rPr>
          <w:rFonts w:eastAsia="Times New Roman"/>
          <w:i/>
          <w:spacing w:val="-1"/>
          <w:sz w:val="24"/>
          <w:szCs w:val="24"/>
        </w:rPr>
        <w:t>g</w:t>
      </w:r>
      <w:r w:rsidR="00CE7346" w:rsidRPr="005A31A4">
        <w:rPr>
          <w:rFonts w:eastAsia="Times New Roman"/>
          <w:i/>
          <w:spacing w:val="-1"/>
          <w:sz w:val="24"/>
          <w:szCs w:val="24"/>
          <w:vertAlign w:val="subscript"/>
        </w:rPr>
        <w:t>1k,2</w:t>
      </w:r>
      <w:r w:rsidR="00CE7346" w:rsidRPr="005A31A4">
        <w:rPr>
          <w:rFonts w:eastAsia="Times New Roman"/>
          <w:i/>
          <w:spacing w:val="-1"/>
          <w:sz w:val="24"/>
          <w:szCs w:val="24"/>
        </w:rPr>
        <w:t xml:space="preserve"> = 1,30 kN/m</w:t>
      </w:r>
      <w:r w:rsidR="00CE7346" w:rsidRPr="005A31A4">
        <w:rPr>
          <w:rFonts w:eastAsia="Times New Roman"/>
          <w:i/>
          <w:spacing w:val="-1"/>
          <w:sz w:val="24"/>
          <w:szCs w:val="24"/>
          <w:vertAlign w:val="superscript"/>
        </w:rPr>
        <w:t>2</w:t>
      </w:r>
      <w:r w:rsidRPr="005A31A4">
        <w:rPr>
          <w:rFonts w:eastAsia="Times New Roman"/>
          <w:spacing w:val="-1"/>
          <w:sz w:val="24"/>
          <w:szCs w:val="24"/>
        </w:rPr>
        <w:t>.</w:t>
      </w:r>
    </w:p>
    <w:p w:rsidR="00E8497A" w:rsidRPr="005A31A4" w:rsidRDefault="0058526E" w:rsidP="00CE7346">
      <w:pPr>
        <w:shd w:val="clear" w:color="auto" w:fill="FFFFFF"/>
        <w:spacing w:line="274" w:lineRule="exact"/>
        <w:ind w:left="22" w:firstLine="255"/>
        <w:jc w:val="both"/>
        <w:rPr>
          <w:sz w:val="24"/>
          <w:szCs w:val="24"/>
        </w:rPr>
      </w:pPr>
      <w:r w:rsidRPr="005A31A4">
        <w:rPr>
          <w:sz w:val="24"/>
          <w:szCs w:val="24"/>
        </w:rPr>
        <w:t>Prom</w:t>
      </w:r>
      <w:r w:rsidRPr="005A31A4">
        <w:rPr>
          <w:rFonts w:eastAsia="Times New Roman"/>
          <w:sz w:val="24"/>
          <w:szCs w:val="24"/>
        </w:rPr>
        <w:t xml:space="preserve">ěnné zatížení - sníh bude působit zatížením </w:t>
      </w:r>
      <w:r w:rsidR="00CE7346" w:rsidRPr="005A31A4">
        <w:rPr>
          <w:rFonts w:eastAsia="Times New Roman"/>
          <w:i/>
          <w:sz w:val="24"/>
          <w:szCs w:val="24"/>
        </w:rPr>
        <w:t>q</w:t>
      </w:r>
      <w:r w:rsidR="00CE7346" w:rsidRPr="005A31A4">
        <w:rPr>
          <w:rFonts w:eastAsia="Times New Roman"/>
          <w:i/>
          <w:sz w:val="24"/>
          <w:szCs w:val="24"/>
          <w:vertAlign w:val="subscript"/>
        </w:rPr>
        <w:t>k</w:t>
      </w:r>
      <w:r w:rsidR="00CE7346" w:rsidRPr="005A31A4">
        <w:rPr>
          <w:rFonts w:eastAsia="Times New Roman"/>
          <w:i/>
          <w:sz w:val="24"/>
          <w:szCs w:val="24"/>
        </w:rPr>
        <w:t xml:space="preserve"> = 2,00 kN/m</w:t>
      </w:r>
      <w:r w:rsidR="00CE7346" w:rsidRPr="005A31A4">
        <w:rPr>
          <w:rFonts w:eastAsia="Times New Roman"/>
          <w:i/>
          <w:sz w:val="24"/>
          <w:szCs w:val="24"/>
          <w:vertAlign w:val="superscript"/>
        </w:rPr>
        <w:t>2</w:t>
      </w:r>
      <w:r w:rsidR="00CE7346" w:rsidRPr="005A31A4">
        <w:rPr>
          <w:rFonts w:eastAsia="Times New Roman"/>
          <w:sz w:val="24"/>
          <w:szCs w:val="24"/>
        </w:rPr>
        <w:t>.</w:t>
      </w:r>
    </w:p>
    <w:p w:rsidR="00E8497A" w:rsidRPr="005A31A4" w:rsidRDefault="0058526E" w:rsidP="00CE7346">
      <w:pPr>
        <w:shd w:val="clear" w:color="auto" w:fill="FFFFFF"/>
        <w:spacing w:line="274" w:lineRule="exact"/>
        <w:ind w:left="7" w:firstLine="255"/>
        <w:jc w:val="both"/>
        <w:rPr>
          <w:sz w:val="24"/>
          <w:szCs w:val="24"/>
        </w:rPr>
      </w:pPr>
      <w:r w:rsidRPr="005A31A4">
        <w:rPr>
          <w:spacing w:val="-1"/>
          <w:sz w:val="24"/>
          <w:szCs w:val="24"/>
        </w:rPr>
        <w:t>Zat</w:t>
      </w:r>
      <w:r w:rsidR="00CE7346" w:rsidRPr="005A31A4">
        <w:rPr>
          <w:rFonts w:eastAsia="Times New Roman"/>
          <w:spacing w:val="-1"/>
          <w:sz w:val="24"/>
          <w:szCs w:val="24"/>
        </w:rPr>
        <w:t xml:space="preserve">ěžovací šířka je </w:t>
      </w:r>
      <w:r w:rsidR="00CE7346" w:rsidRPr="005A31A4">
        <w:rPr>
          <w:rFonts w:eastAsia="Times New Roman"/>
          <w:i/>
          <w:spacing w:val="-1"/>
          <w:sz w:val="24"/>
          <w:szCs w:val="24"/>
        </w:rPr>
        <w:t>7</w:t>
      </w:r>
      <w:r w:rsidRPr="005A31A4">
        <w:rPr>
          <w:rFonts w:eastAsia="Times New Roman"/>
          <w:i/>
          <w:spacing w:val="-1"/>
          <w:sz w:val="24"/>
          <w:szCs w:val="24"/>
        </w:rPr>
        <w:t>,5</w:t>
      </w:r>
      <w:r w:rsidR="00CE7346" w:rsidRPr="005A31A4">
        <w:rPr>
          <w:rFonts w:eastAsia="Times New Roman"/>
          <w:i/>
          <w:spacing w:val="-1"/>
          <w:sz w:val="24"/>
          <w:szCs w:val="24"/>
        </w:rPr>
        <w:t xml:space="preserve"> </w:t>
      </w:r>
      <w:r w:rsidRPr="005A31A4">
        <w:rPr>
          <w:rFonts w:eastAsia="Times New Roman"/>
          <w:i/>
          <w:spacing w:val="-1"/>
          <w:sz w:val="24"/>
          <w:szCs w:val="24"/>
        </w:rPr>
        <w:t>m</w:t>
      </w:r>
      <w:r w:rsidRPr="005A31A4">
        <w:rPr>
          <w:rFonts w:eastAsia="Times New Roman"/>
          <w:spacing w:val="-1"/>
          <w:sz w:val="24"/>
          <w:szCs w:val="24"/>
        </w:rPr>
        <w:t>.</w:t>
      </w:r>
    </w:p>
    <w:p w:rsidR="00E8497A" w:rsidRPr="005A31A4" w:rsidRDefault="0058526E" w:rsidP="0067620F">
      <w:pPr>
        <w:shd w:val="clear" w:color="auto" w:fill="FFFFFF"/>
        <w:tabs>
          <w:tab w:val="left" w:pos="720"/>
        </w:tabs>
        <w:spacing w:before="266" w:after="240" w:line="281" w:lineRule="exact"/>
        <w:ind w:left="360"/>
        <w:jc w:val="both"/>
        <w:rPr>
          <w:b/>
          <w:sz w:val="24"/>
          <w:szCs w:val="24"/>
        </w:rPr>
      </w:pPr>
      <w:r w:rsidRPr="005A31A4">
        <w:rPr>
          <w:b/>
          <w:iCs/>
          <w:spacing w:val="-14"/>
          <w:sz w:val="24"/>
          <w:szCs w:val="24"/>
        </w:rPr>
        <w:t>3)</w:t>
      </w:r>
      <w:r w:rsidRPr="005A31A4">
        <w:rPr>
          <w:b/>
          <w:iCs/>
          <w:sz w:val="24"/>
          <w:szCs w:val="24"/>
        </w:rPr>
        <w:tab/>
      </w:r>
      <w:r w:rsidRPr="005A31A4">
        <w:rPr>
          <w:b/>
          <w:iCs/>
          <w:spacing w:val="-2"/>
          <w:sz w:val="24"/>
          <w:szCs w:val="24"/>
        </w:rPr>
        <w:t>V</w:t>
      </w:r>
      <w:r w:rsidRPr="005A31A4">
        <w:rPr>
          <w:rFonts w:eastAsia="Times New Roman"/>
          <w:b/>
          <w:iCs/>
          <w:spacing w:val="-2"/>
          <w:sz w:val="24"/>
          <w:szCs w:val="24"/>
        </w:rPr>
        <w:t>ýpočet vnitřních sil</w:t>
      </w:r>
    </w:p>
    <w:p w:rsidR="00E8497A" w:rsidRPr="005A31A4" w:rsidRDefault="0058526E" w:rsidP="00CE7346">
      <w:pPr>
        <w:shd w:val="clear" w:color="auto" w:fill="FFFFFF"/>
        <w:spacing w:line="281" w:lineRule="exact"/>
        <w:ind w:left="22" w:right="432" w:firstLine="262"/>
        <w:jc w:val="both"/>
        <w:rPr>
          <w:sz w:val="24"/>
          <w:szCs w:val="24"/>
        </w:rPr>
      </w:pPr>
      <w:r w:rsidRPr="005A31A4">
        <w:rPr>
          <w:spacing w:val="-1"/>
          <w:sz w:val="24"/>
          <w:szCs w:val="24"/>
        </w:rPr>
        <w:t>Pro v</w:t>
      </w:r>
      <w:r w:rsidRPr="005A31A4">
        <w:rPr>
          <w:rFonts w:eastAsia="Times New Roman"/>
          <w:spacing w:val="-1"/>
          <w:sz w:val="24"/>
          <w:szCs w:val="24"/>
        </w:rPr>
        <w:t>ýpočet vnitřních sil byl zvolen model prostého nosník</w:t>
      </w:r>
      <w:r w:rsidR="000C35DD" w:rsidRPr="005A31A4">
        <w:rPr>
          <w:rFonts w:eastAsia="Times New Roman"/>
          <w:spacing w:val="-1"/>
          <w:sz w:val="24"/>
          <w:szCs w:val="24"/>
        </w:rPr>
        <w:t xml:space="preserve">u o rozpětí </w:t>
      </w:r>
      <w:r w:rsidR="000C35DD" w:rsidRPr="005A31A4">
        <w:rPr>
          <w:rFonts w:eastAsia="Times New Roman"/>
          <w:i/>
          <w:spacing w:val="-1"/>
          <w:sz w:val="24"/>
          <w:szCs w:val="24"/>
        </w:rPr>
        <w:t xml:space="preserve">23,7 </w:t>
      </w:r>
      <w:r w:rsidR="00CE7346" w:rsidRPr="005A31A4">
        <w:rPr>
          <w:rFonts w:eastAsia="Times New Roman"/>
          <w:i/>
          <w:spacing w:val="-1"/>
          <w:sz w:val="24"/>
          <w:szCs w:val="24"/>
        </w:rPr>
        <w:t>m</w:t>
      </w:r>
      <w:r w:rsidR="00CE7346" w:rsidRPr="005A31A4">
        <w:rPr>
          <w:rFonts w:eastAsia="Times New Roman"/>
          <w:spacing w:val="-1"/>
          <w:sz w:val="24"/>
          <w:szCs w:val="24"/>
        </w:rPr>
        <w:t xml:space="preserve">. Vnitřní síly </w:t>
      </w:r>
      <w:r w:rsidRPr="005A31A4">
        <w:rPr>
          <w:rFonts w:eastAsia="Times New Roman"/>
          <w:spacing w:val="-1"/>
          <w:sz w:val="24"/>
          <w:szCs w:val="24"/>
        </w:rPr>
        <w:t>byly spočítány dle zásad stavební mechaniky.</w:t>
      </w:r>
    </w:p>
    <w:p w:rsidR="00E8497A" w:rsidRPr="005A31A4" w:rsidRDefault="0058526E" w:rsidP="0067620F">
      <w:pPr>
        <w:shd w:val="clear" w:color="auto" w:fill="FFFFFF"/>
        <w:tabs>
          <w:tab w:val="left" w:pos="720"/>
        </w:tabs>
        <w:spacing w:before="281" w:after="240" w:line="266" w:lineRule="exact"/>
        <w:ind w:left="360"/>
        <w:jc w:val="both"/>
        <w:rPr>
          <w:b/>
          <w:sz w:val="24"/>
          <w:szCs w:val="24"/>
        </w:rPr>
      </w:pPr>
      <w:r w:rsidRPr="005A31A4">
        <w:rPr>
          <w:b/>
          <w:iCs/>
          <w:spacing w:val="-14"/>
          <w:sz w:val="24"/>
          <w:szCs w:val="24"/>
        </w:rPr>
        <w:t>4)</w:t>
      </w:r>
      <w:r w:rsidRPr="005A31A4">
        <w:rPr>
          <w:b/>
          <w:iCs/>
          <w:sz w:val="24"/>
          <w:szCs w:val="24"/>
        </w:rPr>
        <w:tab/>
        <w:t>N</w:t>
      </w:r>
      <w:r w:rsidRPr="005A31A4">
        <w:rPr>
          <w:rFonts w:eastAsia="Times New Roman"/>
          <w:b/>
          <w:iCs/>
          <w:sz w:val="24"/>
          <w:szCs w:val="24"/>
        </w:rPr>
        <w:t>ávrh výztuže</w:t>
      </w:r>
    </w:p>
    <w:p w:rsidR="00E8497A" w:rsidRPr="005A31A4" w:rsidRDefault="0058526E" w:rsidP="001C6D8B">
      <w:pPr>
        <w:shd w:val="clear" w:color="auto" w:fill="FFFFFF"/>
        <w:spacing w:line="266" w:lineRule="exact"/>
        <w:ind w:left="29" w:firstLine="255"/>
        <w:jc w:val="both"/>
        <w:rPr>
          <w:sz w:val="24"/>
          <w:szCs w:val="24"/>
        </w:rPr>
      </w:pPr>
      <w:r w:rsidRPr="005A31A4">
        <w:rPr>
          <w:spacing w:val="4"/>
          <w:sz w:val="24"/>
          <w:szCs w:val="24"/>
        </w:rPr>
        <w:t>Sedmidr</w:t>
      </w:r>
      <w:r w:rsidRPr="005A31A4">
        <w:rPr>
          <w:rFonts w:eastAsia="Times New Roman"/>
          <w:spacing w:val="4"/>
          <w:sz w:val="24"/>
          <w:szCs w:val="24"/>
        </w:rPr>
        <w:t>átová lana třídy A typu Y1860S7-15,2-A. Lana j</w:t>
      </w:r>
      <w:r w:rsidR="000C35DD" w:rsidRPr="005A31A4">
        <w:rPr>
          <w:rFonts w:eastAsia="Times New Roman"/>
          <w:spacing w:val="4"/>
          <w:sz w:val="24"/>
          <w:szCs w:val="24"/>
        </w:rPr>
        <w:t xml:space="preserve">sou navrženy ve dvou řadách nad </w:t>
      </w:r>
      <w:r w:rsidRPr="005A31A4">
        <w:rPr>
          <w:rFonts w:eastAsia="Times New Roman"/>
          <w:spacing w:val="4"/>
          <w:sz w:val="24"/>
          <w:szCs w:val="24"/>
        </w:rPr>
        <w:t>sebou.</w:t>
      </w:r>
      <w:r w:rsidR="001C6D8B" w:rsidRPr="005A31A4">
        <w:rPr>
          <w:sz w:val="24"/>
          <w:szCs w:val="24"/>
        </w:rPr>
        <w:t xml:space="preserve"> </w:t>
      </w:r>
      <w:r w:rsidRPr="005A31A4">
        <w:rPr>
          <w:spacing w:val="-1"/>
          <w:sz w:val="24"/>
          <w:szCs w:val="24"/>
        </w:rPr>
        <w:t>Celkem je navr</w:t>
      </w:r>
      <w:r w:rsidR="000C35DD" w:rsidRPr="005A31A4">
        <w:rPr>
          <w:rFonts w:eastAsia="Times New Roman"/>
          <w:spacing w:val="-1"/>
          <w:sz w:val="24"/>
          <w:szCs w:val="24"/>
        </w:rPr>
        <w:t>ženo 19</w:t>
      </w:r>
      <w:r w:rsidRPr="005A31A4">
        <w:rPr>
          <w:rFonts w:eastAsia="Times New Roman"/>
          <w:spacing w:val="-1"/>
          <w:sz w:val="24"/>
          <w:szCs w:val="24"/>
        </w:rPr>
        <w:t xml:space="preserve"> </w:t>
      </w:r>
      <w:r w:rsidR="000C35DD" w:rsidRPr="005A31A4">
        <w:rPr>
          <w:rFonts w:eastAsia="Times New Roman"/>
          <w:spacing w:val="-1"/>
          <w:sz w:val="24"/>
          <w:szCs w:val="24"/>
        </w:rPr>
        <w:t xml:space="preserve">lan. Osová vzdálenost lan je 50 </w:t>
      </w:r>
      <w:r w:rsidRPr="005A31A4">
        <w:rPr>
          <w:rFonts w:eastAsia="Times New Roman"/>
          <w:spacing w:val="-1"/>
          <w:sz w:val="24"/>
          <w:szCs w:val="24"/>
        </w:rPr>
        <w:t>mm.</w:t>
      </w:r>
    </w:p>
    <w:p w:rsidR="00E8497A" w:rsidRPr="005A31A4" w:rsidRDefault="0058526E" w:rsidP="001C6D8B">
      <w:pPr>
        <w:shd w:val="clear" w:color="auto" w:fill="FFFFFF"/>
        <w:spacing w:line="266" w:lineRule="exact"/>
        <w:ind w:left="14" w:firstLine="255"/>
        <w:jc w:val="both"/>
        <w:rPr>
          <w:rFonts w:eastAsia="Times New Roman"/>
          <w:sz w:val="24"/>
          <w:szCs w:val="24"/>
        </w:rPr>
      </w:pPr>
      <w:r w:rsidRPr="005A31A4">
        <w:rPr>
          <w:sz w:val="24"/>
          <w:szCs w:val="24"/>
        </w:rPr>
        <w:t>Kryc</w:t>
      </w:r>
      <w:r w:rsidRPr="005A31A4">
        <w:rPr>
          <w:rFonts w:eastAsia="Times New Roman"/>
          <w:sz w:val="24"/>
          <w:szCs w:val="24"/>
        </w:rPr>
        <w:t xml:space="preserve">í vrstva lan betonem je od spodního okraje </w:t>
      </w:r>
      <w:r w:rsidR="000C35DD" w:rsidRPr="005A31A4">
        <w:rPr>
          <w:rFonts w:eastAsia="Times New Roman"/>
          <w:sz w:val="24"/>
          <w:szCs w:val="24"/>
        </w:rPr>
        <w:t>50 mm, od boční strany 50</w:t>
      </w:r>
      <w:r w:rsidR="001C6D8B" w:rsidRPr="005A31A4">
        <w:rPr>
          <w:rFonts w:eastAsia="Times New Roman"/>
          <w:sz w:val="24"/>
          <w:szCs w:val="24"/>
        </w:rPr>
        <w:t xml:space="preserve"> </w:t>
      </w:r>
      <w:r w:rsidRPr="005A31A4">
        <w:rPr>
          <w:rFonts w:eastAsia="Times New Roman"/>
          <w:sz w:val="24"/>
          <w:szCs w:val="24"/>
        </w:rPr>
        <w:t>mm.</w:t>
      </w:r>
      <w:r w:rsidR="001C6D8B" w:rsidRPr="005A31A4">
        <w:rPr>
          <w:rFonts w:eastAsia="Times New Roman"/>
          <w:sz w:val="24"/>
          <w:szCs w:val="24"/>
        </w:rPr>
        <w:t xml:space="preserve"> </w:t>
      </w:r>
      <w:r w:rsidRPr="005A31A4">
        <w:rPr>
          <w:spacing w:val="-1"/>
          <w:sz w:val="24"/>
          <w:szCs w:val="24"/>
        </w:rPr>
        <w:t>Separace lan nebyla pot</w:t>
      </w:r>
      <w:r w:rsidRPr="005A31A4">
        <w:rPr>
          <w:rFonts w:eastAsia="Times New Roman"/>
          <w:spacing w:val="-1"/>
          <w:sz w:val="24"/>
          <w:szCs w:val="24"/>
        </w:rPr>
        <w:t>řebná.</w:t>
      </w:r>
    </w:p>
    <w:p w:rsidR="00E8497A" w:rsidRPr="005A31A4" w:rsidRDefault="00496248" w:rsidP="0067620F">
      <w:pPr>
        <w:shd w:val="clear" w:color="auto" w:fill="FFFFFF"/>
        <w:tabs>
          <w:tab w:val="left" w:pos="720"/>
        </w:tabs>
        <w:spacing w:before="223" w:after="240" w:line="274" w:lineRule="exact"/>
        <w:ind w:left="360"/>
        <w:jc w:val="both"/>
        <w:rPr>
          <w:b/>
          <w:sz w:val="24"/>
          <w:szCs w:val="24"/>
        </w:rPr>
      </w:pPr>
      <w:r>
        <w:rPr>
          <w:b/>
          <w:iCs/>
          <w:spacing w:val="-11"/>
          <w:sz w:val="24"/>
          <w:szCs w:val="24"/>
        </w:rPr>
        <w:t>5</w:t>
      </w:r>
      <w:r w:rsidR="0058526E" w:rsidRPr="005A31A4">
        <w:rPr>
          <w:b/>
          <w:iCs/>
          <w:spacing w:val="-11"/>
          <w:sz w:val="24"/>
          <w:szCs w:val="24"/>
        </w:rPr>
        <w:t>)</w:t>
      </w:r>
      <w:r w:rsidR="0058526E" w:rsidRPr="005A31A4">
        <w:rPr>
          <w:b/>
          <w:iCs/>
          <w:sz w:val="24"/>
          <w:szCs w:val="24"/>
        </w:rPr>
        <w:tab/>
        <w:t>Beton</w:t>
      </w:r>
      <w:r w:rsidR="0058526E" w:rsidRPr="005A31A4">
        <w:rPr>
          <w:rFonts w:eastAsia="Times New Roman"/>
          <w:b/>
          <w:iCs/>
          <w:sz w:val="24"/>
          <w:szCs w:val="24"/>
        </w:rPr>
        <w:t>ářská výztuž</w:t>
      </w:r>
    </w:p>
    <w:p w:rsidR="00CE7346" w:rsidRPr="005A31A4" w:rsidRDefault="0058526E" w:rsidP="0067620F">
      <w:pPr>
        <w:shd w:val="clear" w:color="auto" w:fill="FFFFFF"/>
        <w:spacing w:line="274" w:lineRule="exact"/>
        <w:ind w:firstLine="284"/>
        <w:jc w:val="both"/>
        <w:rPr>
          <w:rFonts w:eastAsia="Times New Roman"/>
          <w:spacing w:val="-1"/>
          <w:sz w:val="24"/>
          <w:szCs w:val="24"/>
        </w:rPr>
      </w:pPr>
      <w:r w:rsidRPr="005A31A4">
        <w:rPr>
          <w:spacing w:val="-2"/>
          <w:sz w:val="24"/>
          <w:szCs w:val="24"/>
        </w:rPr>
        <w:t>Beton</w:t>
      </w:r>
      <w:r w:rsidR="0067620F" w:rsidRPr="005A31A4">
        <w:rPr>
          <w:rFonts w:eastAsia="Times New Roman"/>
          <w:spacing w:val="-2"/>
          <w:sz w:val="24"/>
          <w:szCs w:val="24"/>
        </w:rPr>
        <w:t xml:space="preserve">ářská výztuž byla </w:t>
      </w:r>
      <w:r w:rsidRPr="005A31A4">
        <w:rPr>
          <w:rFonts w:eastAsia="Times New Roman"/>
          <w:spacing w:val="-2"/>
          <w:sz w:val="24"/>
          <w:szCs w:val="24"/>
        </w:rPr>
        <w:t xml:space="preserve">navržena dle </w:t>
      </w:r>
      <w:r w:rsidR="0067620F" w:rsidRPr="005A31A4">
        <w:rPr>
          <w:rFonts w:eastAsia="Times New Roman"/>
          <w:spacing w:val="-2"/>
          <w:sz w:val="24"/>
          <w:szCs w:val="24"/>
        </w:rPr>
        <w:t>konstrukčních zásad z oceli B500</w:t>
      </w:r>
      <w:r w:rsidRPr="005A31A4">
        <w:rPr>
          <w:rFonts w:eastAsia="Times New Roman"/>
          <w:spacing w:val="-2"/>
          <w:sz w:val="24"/>
          <w:szCs w:val="24"/>
        </w:rPr>
        <w:t xml:space="preserve">B. Podélná výztuž </w:t>
      </w:r>
      <w:r w:rsidR="0067620F" w:rsidRPr="005A31A4">
        <w:rPr>
          <w:rFonts w:eastAsia="Times New Roman"/>
          <w:spacing w:val="-2"/>
          <w:sz w:val="24"/>
          <w:szCs w:val="24"/>
        </w:rPr>
        <w:t>ØR10</w:t>
      </w:r>
      <w:r w:rsidRPr="005A31A4">
        <w:rPr>
          <w:rFonts w:eastAsia="Times New Roman"/>
          <w:spacing w:val="-2"/>
          <w:sz w:val="24"/>
          <w:szCs w:val="24"/>
        </w:rPr>
        <w:t xml:space="preserve">, </w:t>
      </w:r>
      <w:r w:rsidRPr="005A31A4">
        <w:rPr>
          <w:rFonts w:eastAsia="Times New Roman"/>
          <w:spacing w:val="-4"/>
          <w:sz w:val="24"/>
          <w:szCs w:val="24"/>
        </w:rPr>
        <w:t xml:space="preserve">třmínky </w:t>
      </w:r>
      <w:r w:rsidR="0067620F" w:rsidRPr="005A31A4">
        <w:rPr>
          <w:rFonts w:eastAsia="Times New Roman"/>
          <w:spacing w:val="-2"/>
          <w:sz w:val="24"/>
          <w:szCs w:val="24"/>
        </w:rPr>
        <w:t xml:space="preserve">ØR10 </w:t>
      </w:r>
      <w:r w:rsidRPr="005A31A4">
        <w:rPr>
          <w:rFonts w:eastAsia="Times New Roman"/>
          <w:spacing w:val="-4"/>
          <w:sz w:val="24"/>
          <w:szCs w:val="24"/>
        </w:rPr>
        <w:t xml:space="preserve">dvoustřižné. </w:t>
      </w:r>
      <w:r w:rsidR="0067620F" w:rsidRPr="005A31A4">
        <w:rPr>
          <w:rFonts w:eastAsia="Times New Roman"/>
          <w:spacing w:val="-1"/>
          <w:sz w:val="24"/>
          <w:szCs w:val="24"/>
        </w:rPr>
        <w:t xml:space="preserve">Krytí třmínků betonem 30 </w:t>
      </w:r>
      <w:r w:rsidRPr="005A31A4">
        <w:rPr>
          <w:rFonts w:eastAsia="Times New Roman"/>
          <w:spacing w:val="-1"/>
          <w:sz w:val="24"/>
          <w:szCs w:val="24"/>
        </w:rPr>
        <w:t>mm pro XC1.</w:t>
      </w:r>
      <w:r w:rsidR="0067620F" w:rsidRPr="005A31A4">
        <w:rPr>
          <w:rFonts w:eastAsia="Times New Roman"/>
          <w:spacing w:val="-1"/>
          <w:sz w:val="24"/>
          <w:szCs w:val="24"/>
        </w:rPr>
        <w:t xml:space="preserve"> Třmínky jsou nad podporou ve vzdálenosti 250 mm, uprostřed jsou navrženy konstrukčně po 1000 mm.</w:t>
      </w:r>
    </w:p>
    <w:p w:rsidR="0067620F" w:rsidRPr="005A31A4" w:rsidRDefault="0067620F" w:rsidP="0067620F">
      <w:pPr>
        <w:shd w:val="clear" w:color="auto" w:fill="FFFFFF"/>
        <w:spacing w:line="274" w:lineRule="exact"/>
        <w:ind w:firstLine="284"/>
        <w:jc w:val="both"/>
        <w:rPr>
          <w:rFonts w:eastAsia="Times New Roman"/>
          <w:spacing w:val="-1"/>
          <w:sz w:val="24"/>
          <w:szCs w:val="24"/>
        </w:rPr>
      </w:pPr>
      <w:r w:rsidRPr="005A31A4">
        <w:rPr>
          <w:rFonts w:eastAsia="Times New Roman"/>
          <w:spacing w:val="-1"/>
          <w:sz w:val="24"/>
          <w:szCs w:val="24"/>
        </w:rPr>
        <w:t>Nad podporou je navržena výztuž 6ØR36 délky 6800 mm.</w:t>
      </w:r>
    </w:p>
    <w:p w:rsidR="00CE7346" w:rsidRPr="00496248" w:rsidRDefault="00CE7346" w:rsidP="00496248">
      <w:pPr>
        <w:pStyle w:val="Odstavecseseznamem"/>
        <w:numPr>
          <w:ilvl w:val="0"/>
          <w:numId w:val="12"/>
        </w:numPr>
        <w:shd w:val="clear" w:color="auto" w:fill="FFFFFF"/>
        <w:spacing w:before="240" w:after="240" w:line="274" w:lineRule="exact"/>
        <w:jc w:val="both"/>
        <w:rPr>
          <w:rFonts w:eastAsia="Times New Roman"/>
          <w:spacing w:val="-1"/>
          <w:sz w:val="24"/>
          <w:szCs w:val="24"/>
        </w:rPr>
      </w:pPr>
      <w:r w:rsidRPr="00496248">
        <w:rPr>
          <w:b/>
          <w:iCs/>
          <w:spacing w:val="-11"/>
          <w:sz w:val="24"/>
          <w:szCs w:val="24"/>
        </w:rPr>
        <w:t>Technologie výroby</w:t>
      </w:r>
    </w:p>
    <w:p w:rsidR="00CE7346" w:rsidRPr="005A31A4" w:rsidRDefault="00CE7346" w:rsidP="00277A74">
      <w:pPr>
        <w:shd w:val="clear" w:color="auto" w:fill="FFFFFF"/>
        <w:spacing w:line="274" w:lineRule="exact"/>
        <w:ind w:left="43" w:firstLine="241"/>
        <w:jc w:val="both"/>
        <w:rPr>
          <w:sz w:val="24"/>
          <w:szCs w:val="24"/>
        </w:rPr>
      </w:pPr>
      <w:r w:rsidRPr="005A31A4">
        <w:rPr>
          <w:spacing w:val="-5"/>
          <w:sz w:val="24"/>
          <w:szCs w:val="24"/>
        </w:rPr>
        <w:t>Vazn</w:t>
      </w:r>
      <w:r w:rsidRPr="005A31A4">
        <w:rPr>
          <w:rFonts w:eastAsia="Times New Roman"/>
          <w:spacing w:val="-5"/>
          <w:sz w:val="24"/>
          <w:szCs w:val="24"/>
        </w:rPr>
        <w:t xml:space="preserve">íky budou vyrobené jako předem předpjaté na přepínací dráze s podlahovým topením. </w:t>
      </w:r>
      <w:r w:rsidRPr="005A31A4">
        <w:rPr>
          <w:rFonts w:eastAsia="Times New Roman"/>
          <w:spacing w:val="-4"/>
          <w:sz w:val="24"/>
          <w:szCs w:val="24"/>
        </w:rPr>
        <w:t xml:space="preserve">Vazník bude předepnut po 24 hodinách, kdy beton již dosáhne 70% pevnosti v tlaku. V období l </w:t>
      </w:r>
      <w:r w:rsidRPr="005A31A4">
        <w:rPr>
          <w:rFonts w:eastAsia="Times New Roman"/>
          <w:spacing w:val="-5"/>
          <w:sz w:val="24"/>
          <w:szCs w:val="24"/>
        </w:rPr>
        <w:t xml:space="preserve">den až 28 dnů bude vazník umístěn na skládce, v 28 dnech bude zabudován do konstrukce a budou </w:t>
      </w:r>
      <w:r w:rsidRPr="005A31A4">
        <w:rPr>
          <w:rFonts w:eastAsia="Times New Roman"/>
          <w:spacing w:val="-4"/>
          <w:sz w:val="24"/>
          <w:szCs w:val="24"/>
        </w:rPr>
        <w:t>na n</w:t>
      </w:r>
      <w:r w:rsidR="00277A74" w:rsidRPr="005A31A4">
        <w:rPr>
          <w:rFonts w:eastAsia="Times New Roman"/>
          <w:spacing w:val="-4"/>
          <w:sz w:val="24"/>
          <w:szCs w:val="24"/>
        </w:rPr>
        <w:t>ěj položeny střešní panely, 45.</w:t>
      </w:r>
      <w:r w:rsidRPr="005A31A4">
        <w:rPr>
          <w:rFonts w:eastAsia="Times New Roman"/>
          <w:spacing w:val="-4"/>
          <w:sz w:val="24"/>
          <w:szCs w:val="24"/>
        </w:rPr>
        <w:t xml:space="preserve"> </w:t>
      </w:r>
      <w:r w:rsidR="00277A74" w:rsidRPr="005A31A4">
        <w:rPr>
          <w:rFonts w:eastAsia="Times New Roman"/>
          <w:spacing w:val="-4"/>
          <w:sz w:val="24"/>
          <w:szCs w:val="24"/>
        </w:rPr>
        <w:t>den</w:t>
      </w:r>
      <w:r w:rsidRPr="005A31A4">
        <w:rPr>
          <w:rFonts w:eastAsia="Times New Roman"/>
          <w:spacing w:val="-4"/>
          <w:sz w:val="24"/>
          <w:szCs w:val="24"/>
        </w:rPr>
        <w:t xml:space="preserve"> bude vyhotoven střešní plášť. Od </w:t>
      </w:r>
      <w:r w:rsidR="00277A74" w:rsidRPr="005A31A4">
        <w:rPr>
          <w:rFonts w:eastAsia="Times New Roman"/>
          <w:spacing w:val="-4"/>
          <w:sz w:val="24"/>
          <w:szCs w:val="24"/>
        </w:rPr>
        <w:t>60. dne</w:t>
      </w:r>
      <w:r w:rsidRPr="005A31A4">
        <w:rPr>
          <w:rFonts w:eastAsia="Times New Roman"/>
          <w:spacing w:val="-4"/>
          <w:sz w:val="24"/>
          <w:szCs w:val="24"/>
        </w:rPr>
        <w:t xml:space="preserve"> bude na </w:t>
      </w:r>
      <w:r w:rsidRPr="005A31A4">
        <w:rPr>
          <w:rFonts w:eastAsia="Times New Roman"/>
          <w:spacing w:val="-5"/>
          <w:sz w:val="24"/>
          <w:szCs w:val="24"/>
        </w:rPr>
        <w:t>konstrukci působit proměnné zatížení.</w:t>
      </w:r>
    </w:p>
    <w:p w:rsidR="00CE7346" w:rsidRPr="005A31A4" w:rsidRDefault="00CE7346" w:rsidP="00277A74">
      <w:pPr>
        <w:shd w:val="clear" w:color="auto" w:fill="FFFFFF"/>
        <w:spacing w:line="274" w:lineRule="exact"/>
        <w:ind w:left="36" w:firstLine="241"/>
        <w:jc w:val="both"/>
        <w:rPr>
          <w:sz w:val="24"/>
          <w:szCs w:val="24"/>
        </w:rPr>
      </w:pPr>
      <w:r w:rsidRPr="005A31A4">
        <w:rPr>
          <w:spacing w:val="-4"/>
          <w:sz w:val="24"/>
          <w:szCs w:val="24"/>
        </w:rPr>
        <w:t>Kryc</w:t>
      </w:r>
      <w:r w:rsidRPr="005A31A4">
        <w:rPr>
          <w:rFonts w:eastAsia="Times New Roman"/>
          <w:spacing w:val="-4"/>
          <w:sz w:val="24"/>
          <w:szCs w:val="24"/>
        </w:rPr>
        <w:t xml:space="preserve">í vrstva výztuže betonem je </w:t>
      </w:r>
      <w:r w:rsidR="00277A74" w:rsidRPr="005A31A4">
        <w:rPr>
          <w:rFonts w:eastAsia="Times New Roman"/>
          <w:spacing w:val="-4"/>
          <w:sz w:val="24"/>
          <w:szCs w:val="24"/>
        </w:rPr>
        <w:t>30</w:t>
      </w:r>
      <w:r w:rsidRPr="005A31A4">
        <w:rPr>
          <w:rFonts w:eastAsia="Times New Roman"/>
          <w:spacing w:val="-4"/>
          <w:sz w:val="24"/>
          <w:szCs w:val="24"/>
        </w:rPr>
        <w:t xml:space="preserve"> mm. Montážní úchyty jsou navrženy </w:t>
      </w:r>
      <w:r w:rsidR="00277A74" w:rsidRPr="005A31A4">
        <w:rPr>
          <w:rFonts w:eastAsia="Times New Roman"/>
          <w:spacing w:val="-4"/>
          <w:sz w:val="24"/>
          <w:szCs w:val="24"/>
        </w:rPr>
        <w:t>2</w:t>
      </w:r>
      <w:r w:rsidRPr="005A31A4">
        <w:rPr>
          <w:rFonts w:eastAsia="Times New Roman"/>
          <w:spacing w:val="-4"/>
          <w:sz w:val="24"/>
          <w:szCs w:val="24"/>
        </w:rPr>
        <w:t xml:space="preserve"> z oceli 11 373(EZ)</w:t>
      </w:r>
      <w:r w:rsidR="00277A74" w:rsidRPr="005A31A4">
        <w:rPr>
          <w:rFonts w:eastAsia="Times New Roman"/>
          <w:spacing w:val="-4"/>
          <w:sz w:val="24"/>
          <w:szCs w:val="24"/>
        </w:rPr>
        <w:t xml:space="preserve"> Ø12</w:t>
      </w:r>
      <w:r w:rsidRPr="005A31A4">
        <w:rPr>
          <w:rFonts w:eastAsia="Times New Roman"/>
          <w:spacing w:val="-4"/>
          <w:sz w:val="24"/>
          <w:szCs w:val="24"/>
        </w:rPr>
        <w:t xml:space="preserve">. </w:t>
      </w:r>
      <w:r w:rsidRPr="005A31A4">
        <w:rPr>
          <w:rFonts w:eastAsia="Times New Roman"/>
          <w:spacing w:val="-6"/>
          <w:sz w:val="24"/>
          <w:szCs w:val="24"/>
        </w:rPr>
        <w:t>Beton C</w:t>
      </w:r>
      <w:r w:rsidR="00277A74" w:rsidRPr="005A31A4">
        <w:rPr>
          <w:rFonts w:eastAsia="Times New Roman"/>
          <w:spacing w:val="-6"/>
          <w:sz w:val="24"/>
          <w:szCs w:val="24"/>
        </w:rPr>
        <w:t>30/37</w:t>
      </w:r>
      <w:r w:rsidRPr="005A31A4">
        <w:rPr>
          <w:rFonts w:eastAsia="Times New Roman"/>
          <w:spacing w:val="-6"/>
          <w:sz w:val="24"/>
          <w:szCs w:val="24"/>
        </w:rPr>
        <w:t xml:space="preserve">. Urychlování tvrdnutí betonu bude provedeno pomocí </w:t>
      </w:r>
      <w:r w:rsidRPr="005A31A4">
        <w:rPr>
          <w:rFonts w:eastAsia="Times New Roman"/>
          <w:spacing w:val="-4"/>
          <w:sz w:val="24"/>
          <w:szCs w:val="24"/>
        </w:rPr>
        <w:t>proteplování na max. teplotu 70 C° se současným zakrytím tepelně izolační plachtou.</w:t>
      </w:r>
    </w:p>
    <w:p w:rsidR="00CE7346" w:rsidRPr="005A31A4" w:rsidRDefault="00CE7346" w:rsidP="00277A74">
      <w:pPr>
        <w:pStyle w:val="Odstavecseseznamem"/>
        <w:numPr>
          <w:ilvl w:val="0"/>
          <w:numId w:val="11"/>
        </w:numPr>
        <w:shd w:val="clear" w:color="auto" w:fill="FFFFFF"/>
        <w:spacing w:before="266"/>
        <w:jc w:val="both"/>
        <w:rPr>
          <w:b/>
          <w:sz w:val="24"/>
          <w:szCs w:val="24"/>
        </w:rPr>
      </w:pPr>
      <w:r w:rsidRPr="005A31A4">
        <w:rPr>
          <w:b/>
          <w:iCs/>
          <w:spacing w:val="-1"/>
          <w:sz w:val="24"/>
          <w:szCs w:val="24"/>
        </w:rPr>
        <w:t>Vnesen</w:t>
      </w:r>
      <w:r w:rsidRPr="005A31A4">
        <w:rPr>
          <w:rFonts w:eastAsia="Times New Roman"/>
          <w:b/>
          <w:iCs/>
          <w:spacing w:val="-1"/>
          <w:sz w:val="24"/>
          <w:szCs w:val="24"/>
        </w:rPr>
        <w:t>í přepínací síly</w:t>
      </w:r>
    </w:p>
    <w:p w:rsidR="00CE7346" w:rsidRPr="005A31A4" w:rsidRDefault="00CE7346" w:rsidP="00277A74">
      <w:pPr>
        <w:shd w:val="clear" w:color="auto" w:fill="FFFFFF"/>
        <w:spacing w:before="266" w:line="274" w:lineRule="exact"/>
        <w:ind w:left="29" w:firstLine="255"/>
        <w:jc w:val="both"/>
        <w:rPr>
          <w:sz w:val="24"/>
          <w:szCs w:val="24"/>
        </w:rPr>
      </w:pPr>
      <w:r w:rsidRPr="005A31A4">
        <w:rPr>
          <w:rFonts w:eastAsia="Times New Roman"/>
          <w:spacing w:val="-4"/>
          <w:sz w:val="24"/>
          <w:szCs w:val="24"/>
        </w:rPr>
        <w:t xml:space="preserve">Počáteční přepínací síla </w:t>
      </w:r>
      <w:r w:rsidR="00D73AD9" w:rsidRPr="005A31A4">
        <w:rPr>
          <w:rFonts w:eastAsia="Times New Roman"/>
          <w:i/>
          <w:spacing w:val="-4"/>
          <w:sz w:val="24"/>
          <w:szCs w:val="24"/>
        </w:rPr>
        <w:t>P</w:t>
      </w:r>
      <w:r w:rsidR="00D73AD9" w:rsidRPr="005A31A4">
        <w:rPr>
          <w:rFonts w:eastAsia="Times New Roman"/>
          <w:i/>
          <w:spacing w:val="-4"/>
          <w:sz w:val="24"/>
          <w:szCs w:val="24"/>
          <w:vertAlign w:val="subscript"/>
        </w:rPr>
        <w:t>m0</w:t>
      </w:r>
      <w:r w:rsidRPr="005A31A4">
        <w:rPr>
          <w:rFonts w:eastAsia="Times New Roman"/>
          <w:i/>
          <w:spacing w:val="-4"/>
          <w:sz w:val="24"/>
          <w:szCs w:val="24"/>
        </w:rPr>
        <w:t xml:space="preserve"> = </w:t>
      </w:r>
      <w:r w:rsidR="00D73AD9" w:rsidRPr="005A31A4">
        <w:rPr>
          <w:rFonts w:eastAsia="Times New Roman"/>
          <w:i/>
          <w:spacing w:val="-4"/>
          <w:sz w:val="24"/>
          <w:szCs w:val="24"/>
        </w:rPr>
        <w:t>3830,4</w:t>
      </w:r>
      <w:r w:rsidRPr="005A31A4">
        <w:rPr>
          <w:rFonts w:eastAsia="Times New Roman"/>
          <w:i/>
          <w:spacing w:val="-4"/>
          <w:sz w:val="24"/>
          <w:szCs w:val="24"/>
        </w:rPr>
        <w:t xml:space="preserve"> kN</w:t>
      </w:r>
      <w:r w:rsidRPr="005A31A4">
        <w:rPr>
          <w:rFonts w:eastAsia="Times New Roman"/>
          <w:spacing w:val="-4"/>
          <w:sz w:val="24"/>
          <w:szCs w:val="24"/>
        </w:rPr>
        <w:t xml:space="preserve">. </w:t>
      </w:r>
      <w:r w:rsidR="00D73AD9" w:rsidRPr="005A31A4">
        <w:rPr>
          <w:rFonts w:eastAsia="Times New Roman"/>
          <w:spacing w:val="-4"/>
          <w:sz w:val="24"/>
          <w:szCs w:val="24"/>
        </w:rPr>
        <w:t>S po</w:t>
      </w:r>
      <w:r w:rsidRPr="005A31A4">
        <w:rPr>
          <w:rFonts w:eastAsia="Times New Roman"/>
          <w:spacing w:val="-4"/>
          <w:sz w:val="24"/>
          <w:szCs w:val="24"/>
        </w:rPr>
        <w:t>držení</w:t>
      </w:r>
      <w:r w:rsidR="00D73AD9" w:rsidRPr="005A31A4">
        <w:rPr>
          <w:rFonts w:eastAsia="Times New Roman"/>
          <w:spacing w:val="-4"/>
          <w:sz w:val="24"/>
          <w:szCs w:val="24"/>
        </w:rPr>
        <w:t>m</w:t>
      </w:r>
      <w:r w:rsidRPr="005A31A4">
        <w:rPr>
          <w:rFonts w:eastAsia="Times New Roman"/>
          <w:spacing w:val="-4"/>
          <w:sz w:val="24"/>
          <w:szCs w:val="24"/>
        </w:rPr>
        <w:t xml:space="preserve"> předpínací pistole při předpínání</w:t>
      </w:r>
      <w:r w:rsidR="00D73AD9" w:rsidRPr="005A31A4">
        <w:rPr>
          <w:rFonts w:eastAsia="Times New Roman"/>
          <w:spacing w:val="-4"/>
          <w:sz w:val="24"/>
          <w:szCs w:val="24"/>
        </w:rPr>
        <w:t xml:space="preserve"> se neuvažuje. </w:t>
      </w:r>
      <w:r w:rsidRPr="005A31A4">
        <w:rPr>
          <w:rFonts w:eastAsia="Times New Roman"/>
          <w:spacing w:val="-4"/>
          <w:sz w:val="24"/>
          <w:szCs w:val="24"/>
        </w:rPr>
        <w:t xml:space="preserve"> Předpínací síla se vnáší do prvku po 24hodinách po zabetonování, kdy beton již dosáhne 70 % své pevnosti v tlaku. Vnášet předpínací sílu do betonu</w:t>
      </w:r>
      <w:r w:rsidR="00D73AD9" w:rsidRPr="005A31A4">
        <w:rPr>
          <w:rFonts w:eastAsia="Times New Roman"/>
          <w:spacing w:val="-4"/>
          <w:sz w:val="24"/>
          <w:szCs w:val="24"/>
        </w:rPr>
        <w:t xml:space="preserve"> </w:t>
      </w:r>
      <w:r w:rsidRPr="005A31A4">
        <w:rPr>
          <w:rFonts w:eastAsia="Times New Roman"/>
          <w:spacing w:val="-4"/>
          <w:sz w:val="24"/>
          <w:szCs w:val="24"/>
        </w:rPr>
        <w:t>je třeba postupně, symetricky v průřezu dílce a řez lan provádět co nejblíže u konců dílce.</w:t>
      </w:r>
    </w:p>
    <w:p w:rsidR="00496248" w:rsidRDefault="00496248">
      <w:pPr>
        <w:widowControl/>
        <w:autoSpaceDE/>
        <w:autoSpaceDN/>
        <w:adjustRightInd/>
        <w:spacing w:after="200" w:line="276" w:lineRule="auto"/>
        <w:rPr>
          <w:b/>
          <w:iCs/>
          <w:spacing w:val="-11"/>
          <w:sz w:val="24"/>
          <w:szCs w:val="24"/>
        </w:rPr>
      </w:pPr>
      <w:r>
        <w:rPr>
          <w:b/>
          <w:iCs/>
          <w:spacing w:val="-11"/>
          <w:sz w:val="24"/>
          <w:szCs w:val="24"/>
        </w:rPr>
        <w:br w:type="page"/>
      </w:r>
    </w:p>
    <w:p w:rsidR="00CE7346" w:rsidRPr="005A31A4" w:rsidRDefault="00496248" w:rsidP="00D73AD9">
      <w:pPr>
        <w:shd w:val="clear" w:color="auto" w:fill="FFFFFF"/>
        <w:tabs>
          <w:tab w:val="left" w:pos="749"/>
        </w:tabs>
        <w:spacing w:before="266" w:after="240" w:line="274" w:lineRule="exact"/>
        <w:ind w:left="396"/>
        <w:jc w:val="both"/>
        <w:rPr>
          <w:b/>
          <w:sz w:val="24"/>
          <w:szCs w:val="24"/>
        </w:rPr>
      </w:pPr>
      <w:r>
        <w:rPr>
          <w:b/>
          <w:iCs/>
          <w:spacing w:val="-11"/>
          <w:sz w:val="24"/>
          <w:szCs w:val="24"/>
        </w:rPr>
        <w:lastRenderedPageBreak/>
        <w:t>8</w:t>
      </w:r>
      <w:r w:rsidR="00CE7346" w:rsidRPr="005A31A4">
        <w:rPr>
          <w:b/>
          <w:iCs/>
          <w:spacing w:val="-11"/>
          <w:sz w:val="24"/>
          <w:szCs w:val="24"/>
        </w:rPr>
        <w:t>)</w:t>
      </w:r>
      <w:r w:rsidR="00CE7346" w:rsidRPr="005A31A4">
        <w:rPr>
          <w:b/>
          <w:iCs/>
          <w:sz w:val="24"/>
          <w:szCs w:val="24"/>
        </w:rPr>
        <w:tab/>
      </w:r>
      <w:r w:rsidR="00CE7346" w:rsidRPr="005A31A4">
        <w:rPr>
          <w:b/>
          <w:iCs/>
          <w:spacing w:val="1"/>
          <w:sz w:val="24"/>
          <w:szCs w:val="24"/>
        </w:rPr>
        <w:t>Odbedn</w:t>
      </w:r>
      <w:r w:rsidR="00CE7346" w:rsidRPr="005A31A4">
        <w:rPr>
          <w:rFonts w:eastAsia="Times New Roman"/>
          <w:b/>
          <w:iCs/>
          <w:spacing w:val="1"/>
          <w:sz w:val="24"/>
          <w:szCs w:val="24"/>
        </w:rPr>
        <w:t>ění, manipulace a umístění na skládku</w:t>
      </w:r>
    </w:p>
    <w:p w:rsidR="00CE7346" w:rsidRPr="005A31A4" w:rsidRDefault="00CE7346" w:rsidP="00D73AD9">
      <w:pPr>
        <w:shd w:val="clear" w:color="auto" w:fill="FFFFFF"/>
        <w:spacing w:line="274" w:lineRule="exact"/>
        <w:ind w:firstLine="284"/>
        <w:jc w:val="both"/>
        <w:rPr>
          <w:sz w:val="24"/>
          <w:szCs w:val="24"/>
        </w:rPr>
      </w:pPr>
      <w:r w:rsidRPr="005A31A4">
        <w:rPr>
          <w:spacing w:val="-5"/>
          <w:sz w:val="24"/>
          <w:szCs w:val="24"/>
        </w:rPr>
        <w:t>Vazn</w:t>
      </w:r>
      <w:r w:rsidRPr="005A31A4">
        <w:rPr>
          <w:rFonts w:eastAsia="Times New Roman"/>
          <w:spacing w:val="-5"/>
          <w:sz w:val="24"/>
          <w:szCs w:val="24"/>
        </w:rPr>
        <w:t>ík bude odbedněn po 24 hodinách</w:t>
      </w:r>
      <w:r w:rsidR="00D73AD9" w:rsidRPr="005A31A4">
        <w:rPr>
          <w:rFonts w:eastAsia="Times New Roman"/>
          <w:spacing w:val="-5"/>
          <w:sz w:val="24"/>
          <w:szCs w:val="24"/>
        </w:rPr>
        <w:t>,</w:t>
      </w:r>
      <w:r w:rsidRPr="005A31A4">
        <w:rPr>
          <w:rFonts w:eastAsia="Times New Roman"/>
          <w:spacing w:val="-5"/>
          <w:sz w:val="24"/>
          <w:szCs w:val="24"/>
        </w:rPr>
        <w:t xml:space="preserve"> bude provedena oprava případných výrobních vad plus obroušení povrchu. Poté bude prvek umístěn na skládku, kde bude uskladněn 28 dní. Při manipulaci </w:t>
      </w:r>
      <w:r w:rsidRPr="005A31A4">
        <w:rPr>
          <w:rFonts w:eastAsia="Times New Roman"/>
          <w:spacing w:val="-4"/>
          <w:sz w:val="24"/>
          <w:szCs w:val="24"/>
        </w:rPr>
        <w:t>musí být vazník stá</w:t>
      </w:r>
      <w:r w:rsidR="00D73AD9" w:rsidRPr="005A31A4">
        <w:rPr>
          <w:rFonts w:eastAsia="Times New Roman"/>
          <w:spacing w:val="-4"/>
          <w:sz w:val="24"/>
          <w:szCs w:val="24"/>
        </w:rPr>
        <w:t>l</w:t>
      </w:r>
      <w:r w:rsidRPr="005A31A4">
        <w:rPr>
          <w:rFonts w:eastAsia="Times New Roman"/>
          <w:spacing w:val="-4"/>
          <w:sz w:val="24"/>
          <w:szCs w:val="24"/>
        </w:rPr>
        <w:t>e ve svislé</w:t>
      </w:r>
      <w:r w:rsidR="00D73AD9" w:rsidRPr="005A31A4">
        <w:rPr>
          <w:rFonts w:eastAsia="Times New Roman"/>
          <w:spacing w:val="-4"/>
          <w:sz w:val="24"/>
          <w:szCs w:val="24"/>
        </w:rPr>
        <w:t xml:space="preserve"> (</w:t>
      </w:r>
      <w:r w:rsidRPr="005A31A4">
        <w:rPr>
          <w:rFonts w:eastAsia="Times New Roman"/>
          <w:spacing w:val="-4"/>
          <w:sz w:val="24"/>
          <w:szCs w:val="24"/>
        </w:rPr>
        <w:t>výrobní</w:t>
      </w:r>
      <w:r w:rsidR="00D73AD9" w:rsidRPr="005A31A4">
        <w:rPr>
          <w:rFonts w:eastAsia="Times New Roman"/>
          <w:spacing w:val="-4"/>
          <w:sz w:val="24"/>
          <w:szCs w:val="24"/>
        </w:rPr>
        <w:t>)</w:t>
      </w:r>
      <w:r w:rsidRPr="005A31A4">
        <w:rPr>
          <w:rFonts w:eastAsia="Times New Roman"/>
          <w:spacing w:val="-4"/>
          <w:sz w:val="24"/>
          <w:szCs w:val="24"/>
        </w:rPr>
        <w:t xml:space="preserve"> poloze a manipulaci je možné pr</w:t>
      </w:r>
      <w:r w:rsidR="00D73AD9" w:rsidRPr="005A31A4">
        <w:rPr>
          <w:rFonts w:eastAsia="Times New Roman"/>
          <w:spacing w:val="-4"/>
          <w:sz w:val="24"/>
          <w:szCs w:val="24"/>
        </w:rPr>
        <w:t xml:space="preserve">ovádět pouze za montážní úchyty. </w:t>
      </w:r>
      <w:r w:rsidRPr="005A31A4">
        <w:rPr>
          <w:rFonts w:eastAsia="Times New Roman"/>
          <w:spacing w:val="-4"/>
          <w:sz w:val="24"/>
          <w:szCs w:val="24"/>
        </w:rPr>
        <w:t xml:space="preserve">Podložení vazníků na skládce </w:t>
      </w:r>
      <w:r w:rsidR="00D73AD9" w:rsidRPr="005A31A4">
        <w:rPr>
          <w:rFonts w:eastAsia="Times New Roman"/>
          <w:spacing w:val="-4"/>
          <w:sz w:val="24"/>
          <w:szCs w:val="24"/>
        </w:rPr>
        <w:t>dle zvyklostí prefy (</w:t>
      </w:r>
      <w:r w:rsidRPr="005A31A4">
        <w:rPr>
          <w:rFonts w:eastAsia="Times New Roman"/>
          <w:spacing w:val="-4"/>
          <w:sz w:val="24"/>
          <w:szCs w:val="24"/>
        </w:rPr>
        <w:t xml:space="preserve">dřevěné nebo pryžové podklady po </w:t>
      </w:r>
      <w:r w:rsidRPr="005A31A4">
        <w:rPr>
          <w:rFonts w:eastAsia="Times New Roman"/>
          <w:spacing w:val="-3"/>
          <w:sz w:val="24"/>
          <w:szCs w:val="24"/>
        </w:rPr>
        <w:t xml:space="preserve">jednom na konci vazníku). Není možné ukládat vazníky na sebe. Vždy vedle sebe. Transport na </w:t>
      </w:r>
      <w:r w:rsidRPr="005A31A4">
        <w:rPr>
          <w:rFonts w:eastAsia="Times New Roman"/>
          <w:spacing w:val="-5"/>
          <w:sz w:val="24"/>
          <w:szCs w:val="24"/>
        </w:rPr>
        <w:t>staveniště musí být rovněž ve svislé poloze.</w:t>
      </w:r>
    </w:p>
    <w:p w:rsidR="00CE7346" w:rsidRPr="005A31A4" w:rsidRDefault="00496248" w:rsidP="00D73AD9">
      <w:pPr>
        <w:shd w:val="clear" w:color="auto" w:fill="FFFFFF"/>
        <w:tabs>
          <w:tab w:val="left" w:pos="749"/>
        </w:tabs>
        <w:spacing w:before="266" w:after="240" w:line="274" w:lineRule="exact"/>
        <w:ind w:left="396"/>
        <w:jc w:val="both"/>
        <w:rPr>
          <w:b/>
          <w:sz w:val="24"/>
          <w:szCs w:val="24"/>
        </w:rPr>
      </w:pPr>
      <w:r>
        <w:rPr>
          <w:b/>
          <w:iCs/>
          <w:spacing w:val="-13"/>
          <w:sz w:val="24"/>
          <w:szCs w:val="24"/>
        </w:rPr>
        <w:t>9</w:t>
      </w:r>
      <w:r w:rsidR="00CE7346" w:rsidRPr="005A31A4">
        <w:rPr>
          <w:b/>
          <w:iCs/>
          <w:spacing w:val="-13"/>
          <w:sz w:val="24"/>
          <w:szCs w:val="24"/>
        </w:rPr>
        <w:t>)</w:t>
      </w:r>
      <w:r w:rsidR="00CE7346" w:rsidRPr="005A31A4">
        <w:rPr>
          <w:b/>
          <w:iCs/>
          <w:sz w:val="24"/>
          <w:szCs w:val="24"/>
        </w:rPr>
        <w:tab/>
        <w:t>Osazen</w:t>
      </w:r>
      <w:r w:rsidR="00CE7346" w:rsidRPr="005A31A4">
        <w:rPr>
          <w:rFonts w:eastAsia="Times New Roman"/>
          <w:b/>
          <w:iCs/>
          <w:sz w:val="24"/>
          <w:szCs w:val="24"/>
        </w:rPr>
        <w:t>í a zatížení nosníku</w:t>
      </w:r>
    </w:p>
    <w:p w:rsidR="00CE7346" w:rsidRPr="005A31A4" w:rsidRDefault="00CE7346" w:rsidP="00D73AD9">
      <w:pPr>
        <w:shd w:val="clear" w:color="auto" w:fill="FFFFFF"/>
        <w:spacing w:line="274" w:lineRule="exact"/>
        <w:ind w:left="22" w:firstLine="262"/>
        <w:jc w:val="both"/>
        <w:rPr>
          <w:sz w:val="24"/>
          <w:szCs w:val="24"/>
        </w:rPr>
      </w:pPr>
      <w:r w:rsidRPr="005A31A4">
        <w:rPr>
          <w:spacing w:val="-5"/>
          <w:sz w:val="24"/>
          <w:szCs w:val="24"/>
        </w:rPr>
        <w:t>Po 28 dnech bude zabudov</w:t>
      </w:r>
      <w:r w:rsidRPr="005A31A4">
        <w:rPr>
          <w:rFonts w:eastAsia="Times New Roman"/>
          <w:spacing w:val="-5"/>
          <w:sz w:val="24"/>
          <w:szCs w:val="24"/>
        </w:rPr>
        <w:t xml:space="preserve">án do konstrukce a budou na něj položeny střešní panely, </w:t>
      </w:r>
      <w:r w:rsidR="00D73AD9" w:rsidRPr="005A31A4">
        <w:rPr>
          <w:rFonts w:eastAsia="Times New Roman"/>
          <w:spacing w:val="-5"/>
          <w:sz w:val="24"/>
          <w:szCs w:val="24"/>
        </w:rPr>
        <w:t>po 45</w:t>
      </w:r>
      <w:r w:rsidRPr="005A31A4">
        <w:rPr>
          <w:rFonts w:eastAsia="Times New Roman"/>
          <w:spacing w:val="-5"/>
          <w:sz w:val="24"/>
          <w:szCs w:val="24"/>
        </w:rPr>
        <w:t xml:space="preserve"> dnech </w:t>
      </w:r>
      <w:r w:rsidRPr="005A31A4">
        <w:rPr>
          <w:rFonts w:eastAsia="Times New Roman"/>
          <w:spacing w:val="-4"/>
          <w:sz w:val="24"/>
          <w:szCs w:val="24"/>
        </w:rPr>
        <w:t>bude vyhotoven střešní plášť. Od 60 dnů bude na konstrukci působit proměnné zatížení.</w:t>
      </w:r>
    </w:p>
    <w:p w:rsidR="00CE7346" w:rsidRPr="005A31A4" w:rsidRDefault="00CE7346" w:rsidP="00CE7346">
      <w:pPr>
        <w:shd w:val="clear" w:color="auto" w:fill="FFFFFF"/>
        <w:spacing w:line="274" w:lineRule="exact"/>
        <w:jc w:val="both"/>
        <w:rPr>
          <w:sz w:val="24"/>
          <w:szCs w:val="24"/>
        </w:rPr>
      </w:pPr>
    </w:p>
    <w:sectPr w:rsidR="00CE7346" w:rsidRPr="005A31A4" w:rsidSect="005A31A4">
      <w:headerReference w:type="default" r:id="rId7"/>
      <w:footerReference w:type="default" r:id="rId8"/>
      <w:pgSz w:w="11909" w:h="16834"/>
      <w:pgMar w:top="1135" w:right="1239" w:bottom="1135" w:left="1008" w:header="708" w:footer="708" w:gutter="0"/>
      <w:pgNumType w:start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DCE" w:rsidRDefault="00A94DCE" w:rsidP="005A31A4">
      <w:r>
        <w:separator/>
      </w:r>
    </w:p>
  </w:endnote>
  <w:endnote w:type="continuationSeparator" w:id="1">
    <w:p w:rsidR="00A94DCE" w:rsidRDefault="00A94DCE" w:rsidP="005A3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</w:rPr>
      <w:id w:val="17221707"/>
      <w:docPartObj>
        <w:docPartGallery w:val="Page Numbers (Bottom of Page)"/>
        <w:docPartUnique/>
      </w:docPartObj>
    </w:sdtPr>
    <w:sdtContent>
      <w:p w:rsidR="005A31A4" w:rsidRPr="005A31A4" w:rsidRDefault="00DD1C88">
        <w:pPr>
          <w:pStyle w:val="Zpat"/>
          <w:jc w:val="right"/>
          <w:rPr>
            <w:b/>
          </w:rPr>
        </w:pPr>
        <w:r w:rsidRPr="005A31A4">
          <w:rPr>
            <w:b/>
            <w:sz w:val="24"/>
            <w:szCs w:val="24"/>
          </w:rPr>
          <w:fldChar w:fldCharType="begin"/>
        </w:r>
        <w:r w:rsidR="005A31A4" w:rsidRPr="005A31A4">
          <w:rPr>
            <w:b/>
            <w:sz w:val="24"/>
            <w:szCs w:val="24"/>
          </w:rPr>
          <w:instrText xml:space="preserve"> PAGE   \* MERGEFORMAT </w:instrText>
        </w:r>
        <w:r w:rsidRPr="005A31A4">
          <w:rPr>
            <w:b/>
            <w:sz w:val="24"/>
            <w:szCs w:val="24"/>
          </w:rPr>
          <w:fldChar w:fldCharType="separate"/>
        </w:r>
        <w:r w:rsidR="00496248">
          <w:rPr>
            <w:b/>
            <w:noProof/>
            <w:sz w:val="24"/>
            <w:szCs w:val="24"/>
          </w:rPr>
          <w:t>1</w:t>
        </w:r>
        <w:r w:rsidRPr="005A31A4">
          <w:rPr>
            <w:b/>
            <w:sz w:val="24"/>
            <w:szCs w:val="24"/>
          </w:rPr>
          <w:fldChar w:fldCharType="end"/>
        </w:r>
      </w:p>
    </w:sdtContent>
  </w:sdt>
  <w:p w:rsidR="005A31A4" w:rsidRDefault="005A31A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DCE" w:rsidRDefault="00A94DCE" w:rsidP="005A31A4">
      <w:r>
        <w:separator/>
      </w:r>
    </w:p>
  </w:footnote>
  <w:footnote w:type="continuationSeparator" w:id="1">
    <w:p w:rsidR="00A94DCE" w:rsidRDefault="00A94DCE" w:rsidP="005A3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1A4" w:rsidRPr="005A31A4" w:rsidRDefault="005A31A4">
    <w:pPr>
      <w:pStyle w:val="Zhlav"/>
      <w:rPr>
        <w:b/>
        <w:sz w:val="24"/>
        <w:szCs w:val="24"/>
      </w:rPr>
    </w:pPr>
    <w:r w:rsidRPr="005A31A4">
      <w:rPr>
        <w:b/>
        <w:sz w:val="24"/>
        <w:szCs w:val="24"/>
      </w:rPr>
      <w:t>Předpjatý beton</w:t>
    </w:r>
    <w:r w:rsidRPr="005A31A4">
      <w:rPr>
        <w:b/>
        <w:sz w:val="24"/>
        <w:szCs w:val="24"/>
      </w:rPr>
      <w:ptab w:relativeTo="margin" w:alignment="center" w:leader="none"/>
    </w:r>
    <w:r w:rsidRPr="005A31A4">
      <w:rPr>
        <w:b/>
        <w:sz w:val="24"/>
        <w:szCs w:val="24"/>
      </w:rPr>
      <w:t>Technická zpráva</w:t>
    </w:r>
    <w:r w:rsidRPr="005A31A4">
      <w:rPr>
        <w:b/>
        <w:sz w:val="24"/>
        <w:szCs w:val="24"/>
      </w:rPr>
      <w:ptab w:relativeTo="margin" w:alignment="right" w:leader="none"/>
    </w:r>
    <w:r w:rsidRPr="005A31A4">
      <w:rPr>
        <w:b/>
        <w:sz w:val="24"/>
        <w:szCs w:val="24"/>
      </w:rPr>
      <w:t>Kateřina Heroutová, C1TZB1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50ADB14"/>
    <w:lvl w:ilvl="0">
      <w:numFmt w:val="bullet"/>
      <w:lvlText w:val="*"/>
      <w:lvlJc w:val="left"/>
    </w:lvl>
  </w:abstractNum>
  <w:abstractNum w:abstractNumId="1">
    <w:nsid w:val="0D761237"/>
    <w:multiLevelType w:val="hybridMultilevel"/>
    <w:tmpl w:val="DA022B14"/>
    <w:lvl w:ilvl="0" w:tplc="B50ADB1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11516"/>
    <w:multiLevelType w:val="hybridMultilevel"/>
    <w:tmpl w:val="3D26539E"/>
    <w:lvl w:ilvl="0" w:tplc="432EC9AE">
      <w:start w:val="1"/>
      <w:numFmt w:val="decimal"/>
      <w:lvlText w:val="%1)"/>
      <w:lvlJc w:val="left"/>
      <w:pPr>
        <w:ind w:left="1288" w:hanging="72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0CF4165"/>
    <w:multiLevelType w:val="hybridMultilevel"/>
    <w:tmpl w:val="FE5CC9F4"/>
    <w:lvl w:ilvl="0" w:tplc="0405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4">
    <w:nsid w:val="37BA1328"/>
    <w:multiLevelType w:val="hybridMultilevel"/>
    <w:tmpl w:val="4560F5CA"/>
    <w:lvl w:ilvl="0" w:tplc="7826A57E">
      <w:start w:val="6"/>
      <w:numFmt w:val="decimal"/>
      <w:lvlText w:val="%1)"/>
      <w:lvlJc w:val="left"/>
      <w:pPr>
        <w:ind w:left="720" w:hanging="360"/>
      </w:pPr>
      <w:rPr>
        <w:rFonts w:eastAsiaTheme="minorEastAsi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B1202"/>
    <w:multiLevelType w:val="hybridMultilevel"/>
    <w:tmpl w:val="58B82836"/>
    <w:lvl w:ilvl="0" w:tplc="B6E4DA8A">
      <w:start w:val="7"/>
      <w:numFmt w:val="decimal"/>
      <w:lvlText w:val="%1)"/>
      <w:lvlJc w:val="left"/>
      <w:pPr>
        <w:ind w:left="720" w:hanging="360"/>
      </w:pPr>
      <w:rPr>
        <w:rFonts w:eastAsiaTheme="minorEastAsi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606B9"/>
    <w:multiLevelType w:val="hybridMultilevel"/>
    <w:tmpl w:val="2436AB2A"/>
    <w:lvl w:ilvl="0" w:tplc="B50ADB14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072259A"/>
    <w:multiLevelType w:val="hybridMultilevel"/>
    <w:tmpl w:val="D16C96EC"/>
    <w:lvl w:ilvl="0" w:tplc="432EC9AE">
      <w:start w:val="1"/>
      <w:numFmt w:val="decimal"/>
      <w:lvlText w:val="%1)"/>
      <w:lvlJc w:val="left"/>
      <w:pPr>
        <w:ind w:left="1004" w:hanging="72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8617FF6"/>
    <w:multiLevelType w:val="hybridMultilevel"/>
    <w:tmpl w:val="A1C0D81A"/>
    <w:lvl w:ilvl="0" w:tplc="432EC9AE">
      <w:start w:val="1"/>
      <w:numFmt w:val="decimal"/>
      <w:lvlText w:val="%1)"/>
      <w:lvlJc w:val="left"/>
      <w:pPr>
        <w:ind w:left="1364" w:hanging="72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3D0EA7"/>
    <w:multiLevelType w:val="hybridMultilevel"/>
    <w:tmpl w:val="AD66B7D2"/>
    <w:lvl w:ilvl="0" w:tplc="B50ADB14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5E15D7"/>
    <w:multiLevelType w:val="hybridMultilevel"/>
    <w:tmpl w:val="05C82FD0"/>
    <w:lvl w:ilvl="0" w:tplc="B50ADB14">
      <w:start w:val="65535"/>
      <w:numFmt w:val="bullet"/>
      <w:lvlText w:val="•"/>
      <w:lvlJc w:val="left"/>
      <w:pPr>
        <w:ind w:left="81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1">
    <w:nsid w:val="529450C2"/>
    <w:multiLevelType w:val="hybridMultilevel"/>
    <w:tmpl w:val="DBB2F4A4"/>
    <w:lvl w:ilvl="0" w:tplc="B50ADB1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3"/>
  </w:num>
  <w:num w:numId="4">
    <w:abstractNumId w:val="11"/>
  </w:num>
  <w:num w:numId="5">
    <w:abstractNumId w:val="6"/>
  </w:num>
  <w:num w:numId="6">
    <w:abstractNumId w:val="1"/>
  </w:num>
  <w:num w:numId="7">
    <w:abstractNumId w:val="9"/>
  </w:num>
  <w:num w:numId="8">
    <w:abstractNumId w:val="10"/>
  </w:num>
  <w:num w:numId="9">
    <w:abstractNumId w:val="2"/>
  </w:num>
  <w:num w:numId="10">
    <w:abstractNumId w:val="8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346"/>
    <w:rsid w:val="000C35DD"/>
    <w:rsid w:val="001C6D8B"/>
    <w:rsid w:val="00277A74"/>
    <w:rsid w:val="00496248"/>
    <w:rsid w:val="0058526E"/>
    <w:rsid w:val="005A31A4"/>
    <w:rsid w:val="0067620F"/>
    <w:rsid w:val="00A94DCE"/>
    <w:rsid w:val="00AE0497"/>
    <w:rsid w:val="00B31567"/>
    <w:rsid w:val="00CE7346"/>
    <w:rsid w:val="00D73AD9"/>
    <w:rsid w:val="00DD1C88"/>
    <w:rsid w:val="00E27F4B"/>
    <w:rsid w:val="00E8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9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6D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5A31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A31A4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A31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1A4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1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Kačenka</dc:creator>
  <cp:keywords/>
  <dc:description/>
  <cp:lastModifiedBy>Kačenka</cp:lastModifiedBy>
  <cp:revision>7</cp:revision>
  <cp:lastPrinted>2009-12-09T17:09:00Z</cp:lastPrinted>
  <dcterms:created xsi:type="dcterms:W3CDTF">2009-12-09T15:03:00Z</dcterms:created>
  <dcterms:modified xsi:type="dcterms:W3CDTF">2009-12-10T09:13:00Z</dcterms:modified>
</cp:coreProperties>
</file>